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716B" w14:textId="7BABE15D" w:rsidR="006422D5" w:rsidRPr="006422D5" w:rsidRDefault="006422D5" w:rsidP="006422D5">
      <w:pPr>
        <w:pStyle w:val="1"/>
        <w:tabs>
          <w:tab w:val="left" w:pos="1978"/>
        </w:tabs>
        <w:spacing w:line="242" w:lineRule="auto"/>
        <w:ind w:left="567" w:right="28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6422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нструктаж</w:t>
      </w:r>
      <w:r w:rsidRPr="006422D5">
        <w:rPr>
          <w:rFonts w:ascii="Times New Roman" w:hAnsi="Times New Roman" w:cs="Times New Roman"/>
          <w:b/>
          <w:bCs/>
          <w:color w:val="000000" w:themeColor="text1"/>
          <w:spacing w:val="80"/>
          <w:sz w:val="28"/>
          <w:szCs w:val="28"/>
        </w:rPr>
        <w:t xml:space="preserve"> </w:t>
      </w:r>
      <w:r w:rsidRPr="006422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</w:t>
      </w:r>
      <w:r w:rsidRPr="006422D5">
        <w:rPr>
          <w:rFonts w:ascii="Times New Roman" w:hAnsi="Times New Roman" w:cs="Times New Roman"/>
          <w:b/>
          <w:bCs/>
          <w:color w:val="000000" w:themeColor="text1"/>
          <w:spacing w:val="80"/>
          <w:sz w:val="28"/>
          <w:szCs w:val="28"/>
        </w:rPr>
        <w:t xml:space="preserve"> </w:t>
      </w:r>
      <w:r w:rsidRPr="006422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организаторов,</w:t>
      </w:r>
      <w:r w:rsidRPr="006422D5">
        <w:rPr>
          <w:rFonts w:ascii="Times New Roman" w:hAnsi="Times New Roman" w:cs="Times New Roman"/>
          <w:b/>
          <w:bCs/>
          <w:color w:val="000000" w:themeColor="text1"/>
          <w:spacing w:val="80"/>
          <w:sz w:val="28"/>
          <w:szCs w:val="28"/>
        </w:rPr>
        <w:t xml:space="preserve"> </w:t>
      </w:r>
      <w:r w:rsidRPr="006422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проводимый</w:t>
      </w:r>
      <w:r w:rsidRPr="006422D5">
        <w:rPr>
          <w:rFonts w:ascii="Times New Roman" w:hAnsi="Times New Roman" w:cs="Times New Roman"/>
          <w:b/>
          <w:bCs/>
          <w:color w:val="000000" w:themeColor="text1"/>
          <w:spacing w:val="80"/>
          <w:sz w:val="28"/>
          <w:szCs w:val="28"/>
        </w:rPr>
        <w:t xml:space="preserve"> </w:t>
      </w:r>
      <w:r w:rsidRPr="006422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6422D5">
        <w:rPr>
          <w:rFonts w:ascii="Times New Roman" w:hAnsi="Times New Roman" w:cs="Times New Roman"/>
          <w:b/>
          <w:bCs/>
          <w:color w:val="000000" w:themeColor="text1"/>
          <w:spacing w:val="80"/>
          <w:sz w:val="28"/>
          <w:szCs w:val="28"/>
        </w:rPr>
        <w:t xml:space="preserve"> </w:t>
      </w:r>
      <w:r w:rsidRPr="006422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ППЭ перед началом экзамена по иностранному языку (устная часть)</w:t>
      </w:r>
    </w:p>
    <w:p w14:paraId="501CF45B" w14:textId="77777777" w:rsidR="006422D5" w:rsidRDefault="006422D5" w:rsidP="006422D5">
      <w:pPr>
        <w:pStyle w:val="ac"/>
        <w:spacing w:before="86"/>
        <w:ind w:left="0" w:firstLine="0"/>
        <w:jc w:val="left"/>
        <w:rPr>
          <w:b/>
          <w:sz w:val="28"/>
        </w:rPr>
      </w:pPr>
    </w:p>
    <w:p w14:paraId="01D722C6" w14:textId="77777777" w:rsidR="006422D5" w:rsidRDefault="006422D5" w:rsidP="006422D5">
      <w:pPr>
        <w:ind w:left="424" w:right="280" w:firstLine="708"/>
        <w:jc w:val="both"/>
        <w:rPr>
          <w:i/>
          <w:sz w:val="26"/>
        </w:rPr>
      </w:pPr>
      <w:r>
        <w:rPr>
          <w:i/>
          <w:sz w:val="26"/>
        </w:rPr>
        <w:t>Инструктаж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начинается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не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ранее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8:15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проводится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территории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ППЭ (после прохода организаторов через рамку металлоискателя). Ниже приведен текст инструктажа. Текст, выделенный курсивом, не читается, он содержит справочную</w:t>
      </w:r>
      <w:r>
        <w:rPr>
          <w:i/>
          <w:spacing w:val="80"/>
          <w:w w:val="150"/>
          <w:sz w:val="26"/>
        </w:rPr>
        <w:t xml:space="preserve"> </w:t>
      </w:r>
      <w:r>
        <w:rPr>
          <w:i/>
          <w:sz w:val="26"/>
        </w:rPr>
        <w:t>и/или уточняющую информацию для руководителя ППЭ.</w:t>
      </w:r>
    </w:p>
    <w:p w14:paraId="355DC5FF" w14:textId="77777777" w:rsidR="006422D5" w:rsidRDefault="006422D5" w:rsidP="006422D5">
      <w:pPr>
        <w:pStyle w:val="ac"/>
        <w:spacing w:before="1"/>
        <w:ind w:left="0" w:firstLine="0"/>
        <w:jc w:val="left"/>
        <w:rPr>
          <w:i/>
        </w:rPr>
      </w:pPr>
    </w:p>
    <w:p w14:paraId="698186BA" w14:textId="77777777" w:rsidR="006422D5" w:rsidRDefault="006422D5" w:rsidP="006422D5">
      <w:pPr>
        <w:pStyle w:val="ac"/>
        <w:ind w:left="1133" w:firstLine="0"/>
      </w:pPr>
      <w:r>
        <w:t>Здравствуйте,</w:t>
      </w:r>
      <w:r>
        <w:rPr>
          <w:spacing w:val="-14"/>
        </w:rPr>
        <w:t xml:space="preserve"> </w:t>
      </w:r>
      <w:r>
        <w:t>уважаемые</w:t>
      </w:r>
      <w:r>
        <w:rPr>
          <w:spacing w:val="-16"/>
        </w:rPr>
        <w:t xml:space="preserve"> </w:t>
      </w:r>
      <w:r>
        <w:rPr>
          <w:spacing w:val="-2"/>
        </w:rPr>
        <w:t>коллеги!</w:t>
      </w:r>
    </w:p>
    <w:p w14:paraId="291A7C2B" w14:textId="77777777" w:rsidR="006422D5" w:rsidRDefault="006422D5" w:rsidP="006422D5">
      <w:pPr>
        <w:tabs>
          <w:tab w:val="left" w:pos="5037"/>
          <w:tab w:val="left" w:pos="5537"/>
        </w:tabs>
        <w:spacing w:before="1"/>
        <w:ind w:left="424" w:right="282" w:firstLine="708"/>
        <w:jc w:val="both"/>
        <w:rPr>
          <w:i/>
          <w:sz w:val="26"/>
        </w:rPr>
      </w:pPr>
      <w:r>
        <w:rPr>
          <w:sz w:val="26"/>
        </w:rPr>
        <w:t>Сегодня,</w:t>
      </w:r>
      <w:r>
        <w:rPr>
          <w:spacing w:val="40"/>
          <w:sz w:val="26"/>
        </w:rPr>
        <w:t xml:space="preserve"> </w:t>
      </w:r>
      <w:proofErr w:type="gramStart"/>
      <w:r>
        <w:rPr>
          <w:sz w:val="26"/>
        </w:rPr>
        <w:t>«</w:t>
      </w:r>
      <w:r>
        <w:rPr>
          <w:spacing w:val="80"/>
          <w:w w:val="150"/>
          <w:sz w:val="26"/>
          <w:u w:val="single"/>
        </w:rPr>
        <w:t xml:space="preserve">  </w:t>
      </w:r>
      <w:r>
        <w:rPr>
          <w:sz w:val="26"/>
        </w:rPr>
        <w:t>»</w:t>
      </w:r>
      <w:proofErr w:type="gramEnd"/>
      <w:r>
        <w:rPr>
          <w:spacing w:val="67"/>
          <w:sz w:val="26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 xml:space="preserve"> 2026</w:t>
      </w:r>
      <w:r>
        <w:rPr>
          <w:spacing w:val="40"/>
          <w:sz w:val="26"/>
        </w:rPr>
        <w:t xml:space="preserve"> </w:t>
      </w:r>
      <w:r>
        <w:rPr>
          <w:sz w:val="26"/>
        </w:rPr>
        <w:t>года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ППЭ</w:t>
      </w:r>
      <w:r>
        <w:rPr>
          <w:spacing w:val="40"/>
          <w:sz w:val="26"/>
        </w:rPr>
        <w:t xml:space="preserve"> </w:t>
      </w:r>
      <w:r>
        <w:rPr>
          <w:sz w:val="26"/>
        </w:rPr>
        <w:t>№</w:t>
      </w:r>
      <w:r>
        <w:rPr>
          <w:spacing w:val="80"/>
          <w:w w:val="150"/>
          <w:sz w:val="26"/>
          <w:u w:val="single"/>
        </w:rPr>
        <w:t xml:space="preserve">   </w:t>
      </w:r>
      <w:r>
        <w:rPr>
          <w:spacing w:val="-25"/>
          <w:w w:val="150"/>
          <w:sz w:val="26"/>
        </w:rPr>
        <w:t xml:space="preserve"> </w:t>
      </w:r>
      <w:r>
        <w:rPr>
          <w:sz w:val="26"/>
        </w:rPr>
        <w:t>проводится</w:t>
      </w:r>
      <w:r>
        <w:rPr>
          <w:spacing w:val="40"/>
          <w:sz w:val="26"/>
        </w:rPr>
        <w:t xml:space="preserve"> </w:t>
      </w:r>
      <w:r>
        <w:rPr>
          <w:sz w:val="26"/>
        </w:rPr>
        <w:t>экзамен</w:t>
      </w:r>
      <w:r>
        <w:rPr>
          <w:spacing w:val="80"/>
          <w:sz w:val="26"/>
        </w:rPr>
        <w:t xml:space="preserve"> </w:t>
      </w:r>
      <w:r>
        <w:rPr>
          <w:sz w:val="26"/>
        </w:rPr>
        <w:t>по</w:t>
      </w:r>
      <w:r>
        <w:rPr>
          <w:spacing w:val="41"/>
          <w:sz w:val="26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17"/>
          <w:sz w:val="26"/>
        </w:rPr>
        <w:t xml:space="preserve"> </w:t>
      </w:r>
      <w:r>
        <w:rPr>
          <w:i/>
          <w:sz w:val="26"/>
        </w:rPr>
        <w:t>(назвать дату, номер ППЭ и наименование учебного предмета).</w:t>
      </w:r>
    </w:p>
    <w:p w14:paraId="781A34FD" w14:textId="77777777" w:rsidR="006422D5" w:rsidRDefault="006422D5" w:rsidP="006422D5">
      <w:pPr>
        <w:pStyle w:val="ac"/>
        <w:spacing w:before="1"/>
        <w:ind w:right="281"/>
      </w:pPr>
      <w:r>
        <w:t>Устная часть экзамена проходит в форме ЕГЭ с использованием программного комплекса для записи устных ответов участников экзамена, при этом в ППЭ подготовлены аудитории 2 типов:</w:t>
      </w:r>
    </w:p>
    <w:p w14:paraId="206FD708" w14:textId="77777777" w:rsidR="006422D5" w:rsidRDefault="006422D5" w:rsidP="006422D5">
      <w:pPr>
        <w:pStyle w:val="ac"/>
        <w:ind w:right="283"/>
      </w:pPr>
      <w:r>
        <w:t>аудитории</w:t>
      </w:r>
      <w:r>
        <w:rPr>
          <w:spacing w:val="40"/>
        </w:rPr>
        <w:t xml:space="preserve"> </w:t>
      </w:r>
      <w:r>
        <w:t>подготовки,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участники</w:t>
      </w:r>
      <w:r>
        <w:rPr>
          <w:spacing w:val="40"/>
        </w:rPr>
        <w:t xml:space="preserve"> </w:t>
      </w:r>
      <w:r>
        <w:t>экзамена</w:t>
      </w:r>
      <w:r>
        <w:rPr>
          <w:spacing w:val="40"/>
        </w:rPr>
        <w:t xml:space="preserve"> </w:t>
      </w:r>
      <w:r>
        <w:t>ожидают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очереди</w:t>
      </w:r>
      <w:r>
        <w:rPr>
          <w:spacing w:val="40"/>
        </w:rPr>
        <w:t xml:space="preserve"> </w:t>
      </w:r>
      <w:r>
        <w:t>для прохождения экзамена в аудитории проведения;</w:t>
      </w:r>
    </w:p>
    <w:p w14:paraId="7D9910F7" w14:textId="77777777" w:rsidR="006422D5" w:rsidRDefault="006422D5" w:rsidP="006422D5">
      <w:pPr>
        <w:pStyle w:val="ac"/>
        <w:spacing w:line="299" w:lineRule="exact"/>
        <w:ind w:left="1133" w:firstLine="0"/>
      </w:pPr>
      <w:r>
        <w:t>аудитории</w:t>
      </w:r>
      <w:r>
        <w:rPr>
          <w:spacing w:val="-10"/>
        </w:rPr>
        <w:t xml:space="preserve"> </w:t>
      </w:r>
      <w:r>
        <w:t>проведения,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проходит</w:t>
      </w:r>
      <w:r>
        <w:rPr>
          <w:spacing w:val="-10"/>
        </w:rPr>
        <w:t xml:space="preserve"> </w:t>
      </w:r>
      <w:r>
        <w:rPr>
          <w:spacing w:val="-2"/>
        </w:rPr>
        <w:t>экзамен.</w:t>
      </w:r>
    </w:p>
    <w:p w14:paraId="742CC35F" w14:textId="77777777" w:rsidR="006422D5" w:rsidRDefault="006422D5" w:rsidP="006422D5">
      <w:pPr>
        <w:pStyle w:val="ac"/>
        <w:ind w:left="1133" w:firstLine="0"/>
      </w:pPr>
      <w:r>
        <w:t>В</w:t>
      </w:r>
      <w:r>
        <w:rPr>
          <w:spacing w:val="8"/>
        </w:rPr>
        <w:t xml:space="preserve"> </w:t>
      </w:r>
      <w:r>
        <w:t>аудиториях</w:t>
      </w:r>
      <w:r>
        <w:rPr>
          <w:spacing w:val="8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rPr>
          <w:spacing w:val="66"/>
          <w:w w:val="150"/>
          <w:u w:val="single"/>
        </w:rPr>
        <w:t xml:space="preserve">    </w:t>
      </w:r>
      <w:r>
        <w:t>произведена</w:t>
      </w:r>
      <w:r>
        <w:rPr>
          <w:spacing w:val="11"/>
        </w:rPr>
        <w:t xml:space="preserve"> </w:t>
      </w:r>
      <w:proofErr w:type="spellStart"/>
      <w:r>
        <w:t>спецрассадка</w:t>
      </w:r>
      <w:proofErr w:type="spellEnd"/>
      <w:r>
        <w:rPr>
          <w:spacing w:val="9"/>
        </w:rPr>
        <w:t xml:space="preserve"> </w:t>
      </w:r>
      <w:r>
        <w:t>(аудиторий</w:t>
      </w:r>
      <w:r>
        <w:rPr>
          <w:spacing w:val="10"/>
        </w:rPr>
        <w:t xml:space="preserve"> </w:t>
      </w:r>
      <w:r>
        <w:t>со</w:t>
      </w:r>
      <w:r>
        <w:rPr>
          <w:spacing w:val="10"/>
        </w:rPr>
        <w:t xml:space="preserve"> </w:t>
      </w:r>
      <w:proofErr w:type="spellStart"/>
      <w:r>
        <w:t>спецрассадкой</w:t>
      </w:r>
      <w:proofErr w:type="spellEnd"/>
      <w:r>
        <w:rPr>
          <w:spacing w:val="9"/>
        </w:rPr>
        <w:t xml:space="preserve"> </w:t>
      </w:r>
      <w:r>
        <w:rPr>
          <w:spacing w:val="-4"/>
        </w:rPr>
        <w:t>нет)</w:t>
      </w:r>
    </w:p>
    <w:p w14:paraId="74500639" w14:textId="77777777" w:rsidR="006422D5" w:rsidRDefault="006422D5" w:rsidP="006422D5">
      <w:pPr>
        <w:spacing w:line="298" w:lineRule="exact"/>
        <w:ind w:left="424"/>
        <w:jc w:val="both"/>
        <w:rPr>
          <w:sz w:val="26"/>
        </w:rPr>
      </w:pPr>
      <w:r>
        <w:rPr>
          <w:i/>
          <w:sz w:val="26"/>
        </w:rPr>
        <w:t>(озвучить</w:t>
      </w:r>
      <w:r>
        <w:rPr>
          <w:i/>
          <w:spacing w:val="-14"/>
          <w:sz w:val="26"/>
        </w:rPr>
        <w:t xml:space="preserve"> </w:t>
      </w:r>
      <w:r>
        <w:rPr>
          <w:i/>
          <w:sz w:val="26"/>
        </w:rPr>
        <w:t>нужную</w:t>
      </w:r>
      <w:r>
        <w:rPr>
          <w:i/>
          <w:spacing w:val="-13"/>
          <w:sz w:val="26"/>
        </w:rPr>
        <w:t xml:space="preserve"> </w:t>
      </w:r>
      <w:r>
        <w:rPr>
          <w:i/>
          <w:spacing w:val="-2"/>
          <w:sz w:val="26"/>
        </w:rPr>
        <w:t>информацию)</w:t>
      </w:r>
      <w:r>
        <w:rPr>
          <w:spacing w:val="-2"/>
          <w:sz w:val="26"/>
        </w:rPr>
        <w:t>.</w:t>
      </w:r>
    </w:p>
    <w:p w14:paraId="3D0BBC82" w14:textId="77777777" w:rsidR="006422D5" w:rsidRDefault="006422D5" w:rsidP="006422D5">
      <w:pPr>
        <w:pStyle w:val="ac"/>
        <w:spacing w:line="298" w:lineRule="exact"/>
        <w:ind w:left="1133" w:firstLine="0"/>
      </w:pPr>
      <w:r>
        <w:t>Плановая</w:t>
      </w:r>
      <w:r>
        <w:rPr>
          <w:spacing w:val="72"/>
        </w:rPr>
        <w:t xml:space="preserve">   </w:t>
      </w:r>
      <w:r>
        <w:t>дата</w:t>
      </w:r>
      <w:r>
        <w:rPr>
          <w:spacing w:val="74"/>
        </w:rPr>
        <w:t xml:space="preserve">   </w:t>
      </w:r>
      <w:r>
        <w:t>ознакомления</w:t>
      </w:r>
      <w:r>
        <w:rPr>
          <w:spacing w:val="75"/>
        </w:rPr>
        <w:t xml:space="preserve">   </w:t>
      </w:r>
      <w:r>
        <w:t>участников</w:t>
      </w:r>
      <w:r>
        <w:rPr>
          <w:spacing w:val="73"/>
        </w:rPr>
        <w:t xml:space="preserve">   </w:t>
      </w:r>
      <w:r>
        <w:t>экзамена</w:t>
      </w:r>
      <w:r>
        <w:rPr>
          <w:spacing w:val="74"/>
        </w:rPr>
        <w:t xml:space="preserve">   </w:t>
      </w:r>
      <w:r>
        <w:t>с</w:t>
      </w:r>
      <w:r>
        <w:rPr>
          <w:spacing w:val="73"/>
        </w:rPr>
        <w:t xml:space="preserve">   </w:t>
      </w:r>
      <w:r>
        <w:rPr>
          <w:spacing w:val="-2"/>
        </w:rPr>
        <w:t>результатами</w:t>
      </w:r>
    </w:p>
    <w:p w14:paraId="064B8E30" w14:textId="77777777" w:rsidR="006422D5" w:rsidRDefault="006422D5" w:rsidP="006422D5">
      <w:pPr>
        <w:pStyle w:val="ac"/>
        <w:tabs>
          <w:tab w:val="left" w:pos="3082"/>
        </w:tabs>
        <w:spacing w:before="2" w:line="298" w:lineRule="exact"/>
        <w:ind w:firstLine="0"/>
      </w:pPr>
      <w:r>
        <w:rPr>
          <w:u w:val="single"/>
        </w:rPr>
        <w:tab/>
      </w:r>
      <w:r>
        <w:t>(назвать</w:t>
      </w:r>
      <w:r>
        <w:rPr>
          <w:spacing w:val="-11"/>
        </w:rPr>
        <w:t xml:space="preserve"> </w:t>
      </w:r>
      <w:r>
        <w:rPr>
          <w:spacing w:val="-2"/>
        </w:rPr>
        <w:t>дату).</w:t>
      </w:r>
    </w:p>
    <w:p w14:paraId="1B9A7B71" w14:textId="77777777" w:rsidR="006422D5" w:rsidRDefault="006422D5" w:rsidP="006422D5">
      <w:pPr>
        <w:pStyle w:val="ac"/>
        <w:spacing w:line="298" w:lineRule="exact"/>
        <w:ind w:left="1133" w:firstLine="0"/>
      </w:pPr>
      <w:r>
        <w:t>Все</w:t>
      </w:r>
      <w:r>
        <w:rPr>
          <w:spacing w:val="59"/>
        </w:rPr>
        <w:t xml:space="preserve"> </w:t>
      </w:r>
      <w:r>
        <w:t>категории</w:t>
      </w:r>
      <w:r>
        <w:rPr>
          <w:spacing w:val="61"/>
        </w:rPr>
        <w:t xml:space="preserve"> </w:t>
      </w:r>
      <w:r>
        <w:t>сотрудников</w:t>
      </w:r>
      <w:r>
        <w:rPr>
          <w:spacing w:val="64"/>
        </w:rPr>
        <w:t xml:space="preserve"> </w:t>
      </w:r>
      <w:r>
        <w:t>действуют</w:t>
      </w:r>
      <w:r>
        <w:rPr>
          <w:spacing w:val="60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соответствии</w:t>
      </w:r>
      <w:r>
        <w:rPr>
          <w:spacing w:val="62"/>
        </w:rPr>
        <w:t xml:space="preserve"> </w:t>
      </w:r>
      <w:r>
        <w:t>со</w:t>
      </w:r>
      <w:r>
        <w:rPr>
          <w:spacing w:val="59"/>
        </w:rPr>
        <w:t xml:space="preserve"> </w:t>
      </w:r>
      <w:r>
        <w:t>своими</w:t>
      </w:r>
      <w:r>
        <w:rPr>
          <w:spacing w:val="61"/>
        </w:rPr>
        <w:t xml:space="preserve"> </w:t>
      </w:r>
      <w:r>
        <w:rPr>
          <w:spacing w:val="-2"/>
        </w:rPr>
        <w:t>инструкциями.</w:t>
      </w:r>
    </w:p>
    <w:p w14:paraId="107E53C7" w14:textId="77777777" w:rsidR="006422D5" w:rsidRDefault="006422D5" w:rsidP="006422D5">
      <w:pPr>
        <w:pStyle w:val="ac"/>
        <w:spacing w:before="1" w:line="298" w:lineRule="exact"/>
        <w:ind w:firstLine="0"/>
      </w:pPr>
      <w:r>
        <w:t>Сейчас</w:t>
      </w:r>
      <w:r>
        <w:rPr>
          <w:spacing w:val="-8"/>
        </w:rPr>
        <w:t xml:space="preserve"> </w:t>
      </w:r>
      <w:r>
        <w:t>мы</w:t>
      </w:r>
      <w:r>
        <w:rPr>
          <w:spacing w:val="-9"/>
        </w:rPr>
        <w:t xml:space="preserve"> </w:t>
      </w:r>
      <w:r>
        <w:t>проговорим</w:t>
      </w:r>
      <w:r>
        <w:rPr>
          <w:spacing w:val="-10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моменты</w:t>
      </w:r>
      <w:r>
        <w:rPr>
          <w:spacing w:val="-6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экзамена.</w:t>
      </w:r>
    </w:p>
    <w:p w14:paraId="5960B5D5" w14:textId="77777777" w:rsidR="006422D5" w:rsidRDefault="006422D5" w:rsidP="006422D5">
      <w:pPr>
        <w:pStyle w:val="a7"/>
        <w:numPr>
          <w:ilvl w:val="0"/>
          <w:numId w:val="1"/>
        </w:numPr>
        <w:tabs>
          <w:tab w:val="left" w:pos="1490"/>
        </w:tabs>
        <w:spacing w:line="298" w:lineRule="exact"/>
        <w:ind w:hanging="357"/>
        <w:contextualSpacing w:val="0"/>
        <w:jc w:val="both"/>
        <w:rPr>
          <w:i/>
          <w:sz w:val="26"/>
        </w:rPr>
      </w:pPr>
      <w:r>
        <w:rPr>
          <w:i/>
          <w:sz w:val="26"/>
          <w:u w:val="single"/>
        </w:rPr>
        <w:t>Подготовка</w:t>
      </w:r>
      <w:r>
        <w:rPr>
          <w:i/>
          <w:spacing w:val="-12"/>
          <w:sz w:val="26"/>
          <w:u w:val="single"/>
        </w:rPr>
        <w:t xml:space="preserve"> </w:t>
      </w:r>
      <w:r>
        <w:rPr>
          <w:i/>
          <w:sz w:val="26"/>
          <w:u w:val="single"/>
        </w:rPr>
        <w:t>аудиторий</w:t>
      </w:r>
      <w:r>
        <w:rPr>
          <w:i/>
          <w:spacing w:val="-9"/>
          <w:sz w:val="26"/>
          <w:u w:val="single"/>
        </w:rPr>
        <w:t xml:space="preserve"> </w:t>
      </w:r>
      <w:r>
        <w:rPr>
          <w:i/>
          <w:spacing w:val="-4"/>
          <w:sz w:val="26"/>
          <w:u w:val="single"/>
        </w:rPr>
        <w:t>ППЭ.</w:t>
      </w:r>
      <w:r>
        <w:rPr>
          <w:i/>
          <w:spacing w:val="40"/>
          <w:sz w:val="26"/>
          <w:u w:val="single"/>
        </w:rPr>
        <w:t xml:space="preserve"> </w:t>
      </w:r>
    </w:p>
    <w:p w14:paraId="6E2CA396" w14:textId="77777777" w:rsidR="006422D5" w:rsidRDefault="006422D5" w:rsidP="006422D5">
      <w:pPr>
        <w:pStyle w:val="ac"/>
        <w:spacing w:before="1"/>
        <w:ind w:left="1133" w:firstLine="0"/>
      </w:pPr>
      <w:r>
        <w:t>До</w:t>
      </w:r>
      <w:r>
        <w:rPr>
          <w:spacing w:val="-11"/>
        </w:rPr>
        <w:t xml:space="preserve"> </w:t>
      </w:r>
      <w:r>
        <w:t>начала</w:t>
      </w:r>
      <w:r>
        <w:rPr>
          <w:spacing w:val="-8"/>
        </w:rPr>
        <w:t xml:space="preserve"> </w:t>
      </w:r>
      <w:r>
        <w:t>экзамена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аудитории</w:t>
      </w:r>
      <w:r>
        <w:rPr>
          <w:spacing w:val="-9"/>
        </w:rPr>
        <w:t xml:space="preserve"> </w:t>
      </w:r>
      <w:r>
        <w:t>необходимо</w:t>
      </w:r>
      <w:r>
        <w:rPr>
          <w:spacing w:val="-9"/>
        </w:rPr>
        <w:t xml:space="preserve"> </w:t>
      </w:r>
      <w:r>
        <w:t>проверить</w:t>
      </w:r>
      <w:r>
        <w:rPr>
          <w:spacing w:val="-11"/>
        </w:rPr>
        <w:t xml:space="preserve"> </w:t>
      </w:r>
      <w:r>
        <w:rPr>
          <w:spacing w:val="-2"/>
        </w:rPr>
        <w:t>следующее:</w:t>
      </w:r>
    </w:p>
    <w:p w14:paraId="418CB152" w14:textId="77777777" w:rsidR="006422D5" w:rsidRDefault="006422D5" w:rsidP="006422D5">
      <w:pPr>
        <w:pStyle w:val="ac"/>
        <w:spacing w:before="1"/>
        <w:ind w:right="282"/>
      </w:pPr>
      <w:r>
        <w:t xml:space="preserve">номера аудиторий заметно обозначены и находятся в зоне видимости камер </w:t>
      </w:r>
      <w:r>
        <w:rPr>
          <w:spacing w:val="-2"/>
        </w:rPr>
        <w:t>видеонаблюдения;</w:t>
      </w:r>
    </w:p>
    <w:p w14:paraId="4D7B6C22" w14:textId="77777777" w:rsidR="006422D5" w:rsidRDefault="006422D5" w:rsidP="006422D5">
      <w:pPr>
        <w:pStyle w:val="ac"/>
        <w:spacing w:line="298" w:lineRule="exact"/>
        <w:ind w:left="1133" w:firstLine="0"/>
      </w:pPr>
      <w:r>
        <w:t>номер</w:t>
      </w:r>
      <w:r>
        <w:rPr>
          <w:spacing w:val="-9"/>
        </w:rPr>
        <w:t xml:space="preserve"> </w:t>
      </w:r>
      <w:r>
        <w:t>каждого</w:t>
      </w:r>
      <w:r>
        <w:rPr>
          <w:spacing w:val="-10"/>
        </w:rPr>
        <w:t xml:space="preserve"> </w:t>
      </w:r>
      <w:r>
        <w:t>рабочего</w:t>
      </w:r>
      <w:r>
        <w:rPr>
          <w:spacing w:val="-10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участника</w:t>
      </w:r>
      <w:r>
        <w:rPr>
          <w:spacing w:val="-9"/>
        </w:rPr>
        <w:t xml:space="preserve"> </w:t>
      </w:r>
      <w:r>
        <w:t>экзамена</w:t>
      </w:r>
      <w:r>
        <w:rPr>
          <w:spacing w:val="-10"/>
        </w:rPr>
        <w:t xml:space="preserve"> </w:t>
      </w:r>
      <w:r>
        <w:t>заметно</w:t>
      </w:r>
      <w:r>
        <w:rPr>
          <w:spacing w:val="-8"/>
        </w:rPr>
        <w:t xml:space="preserve"> </w:t>
      </w:r>
      <w:r>
        <w:rPr>
          <w:spacing w:val="-2"/>
        </w:rPr>
        <w:t>обозначен;</w:t>
      </w:r>
    </w:p>
    <w:p w14:paraId="12F029EC" w14:textId="77777777" w:rsidR="006422D5" w:rsidRDefault="006422D5" w:rsidP="006422D5">
      <w:pPr>
        <w:pStyle w:val="ac"/>
        <w:spacing w:line="298" w:lineRule="exact"/>
        <w:ind w:left="1133" w:firstLine="0"/>
      </w:pPr>
      <w:r>
        <w:t>в</w:t>
      </w:r>
      <w:r>
        <w:rPr>
          <w:spacing w:val="-12"/>
        </w:rPr>
        <w:t xml:space="preserve"> </w:t>
      </w:r>
      <w:r>
        <w:t>аудитории</w:t>
      </w:r>
      <w:r>
        <w:rPr>
          <w:spacing w:val="-10"/>
        </w:rPr>
        <w:t xml:space="preserve"> </w:t>
      </w:r>
      <w:r>
        <w:t>есть</w:t>
      </w:r>
      <w:r>
        <w:rPr>
          <w:spacing w:val="-9"/>
        </w:rPr>
        <w:t xml:space="preserve"> </w:t>
      </w:r>
      <w:r>
        <w:t>табличка,</w:t>
      </w:r>
      <w:r>
        <w:rPr>
          <w:spacing w:val="-8"/>
        </w:rPr>
        <w:t xml:space="preserve"> </w:t>
      </w:r>
      <w:r>
        <w:t>оповещающая</w:t>
      </w:r>
      <w:r>
        <w:rPr>
          <w:spacing w:val="-10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ведении</w:t>
      </w:r>
      <w:r>
        <w:rPr>
          <w:spacing w:val="-10"/>
        </w:rPr>
        <w:t xml:space="preserve"> </w:t>
      </w:r>
      <w:r>
        <w:t>видеонаблюдения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4"/>
        </w:rPr>
        <w:t>ППЭ;</w:t>
      </w:r>
    </w:p>
    <w:p w14:paraId="228506D9" w14:textId="77777777" w:rsidR="006422D5" w:rsidRDefault="006422D5" w:rsidP="006422D5">
      <w:pPr>
        <w:pStyle w:val="ac"/>
        <w:spacing w:before="1"/>
        <w:ind w:right="282"/>
      </w:pPr>
      <w:r>
        <w:t>в аудитории есть часы, находящиеся в поле зрения участников экзамена, которые показывают правильное время;</w:t>
      </w:r>
    </w:p>
    <w:p w14:paraId="64646A94" w14:textId="77777777" w:rsidR="006422D5" w:rsidRDefault="006422D5" w:rsidP="006422D5">
      <w:pPr>
        <w:pStyle w:val="ac"/>
        <w:ind w:right="282"/>
      </w:pPr>
      <w:r>
        <w:t>специально выделенное место в аудитории (стол) для раскладки и упаковки бланков регистрации участников экзамена находится в зоне видимости камер видеонаблюдения;</w:t>
      </w:r>
    </w:p>
    <w:p w14:paraId="7B598EFF" w14:textId="77777777" w:rsidR="006422D5" w:rsidRDefault="006422D5" w:rsidP="006422D5">
      <w:pPr>
        <w:pStyle w:val="ac"/>
        <w:ind w:right="284"/>
      </w:pPr>
      <w:r>
        <w:t xml:space="preserve">все рабочие места участников расположены в зоне видимости камер </w:t>
      </w:r>
      <w:r>
        <w:rPr>
          <w:spacing w:val="-2"/>
        </w:rPr>
        <w:t>видеонаблюдения.</w:t>
      </w:r>
    </w:p>
    <w:p w14:paraId="35CFC7AC" w14:textId="60A3CB01" w:rsidR="006422D5" w:rsidRDefault="006422D5" w:rsidP="006422D5">
      <w:pPr>
        <w:pStyle w:val="ac"/>
        <w:ind w:right="279"/>
      </w:pPr>
      <w:r>
        <w:t>В</w:t>
      </w:r>
      <w:r>
        <w:rPr>
          <w:spacing w:val="35"/>
        </w:rPr>
        <w:t xml:space="preserve"> </w:t>
      </w:r>
      <w:r>
        <w:t>аудиториях</w:t>
      </w:r>
      <w:r>
        <w:rPr>
          <w:spacing w:val="36"/>
        </w:rPr>
        <w:t xml:space="preserve"> </w:t>
      </w:r>
      <w:r>
        <w:t>проведения</w:t>
      </w:r>
      <w:r>
        <w:rPr>
          <w:spacing w:val="39"/>
        </w:rPr>
        <w:t xml:space="preserve"> </w:t>
      </w:r>
      <w:r>
        <w:t>установлены</w:t>
      </w:r>
      <w:r>
        <w:rPr>
          <w:spacing w:val="39"/>
        </w:rPr>
        <w:t xml:space="preserve"> </w:t>
      </w:r>
      <w:r>
        <w:t>компьютеры</w:t>
      </w:r>
      <w:r>
        <w:rPr>
          <w:spacing w:val="38"/>
        </w:rPr>
        <w:t xml:space="preserve"> </w:t>
      </w:r>
      <w:r>
        <w:t>(ноутбуки)</w:t>
      </w:r>
      <w:r>
        <w:rPr>
          <w:spacing w:val="37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подключенными к ним аудиогарнитурами (станции записи ответов), количество которых соответствует автоматизированному распределению участников в аудиторию («рассадке») при условии, что на одной станции записи ответов могут сдавать экзамен не более 4 участников экзамена. Станции записи ответов находятся в зоне видимости камер видеонаблюдения. Организатор в аудитории проведения рассматривает резервную гарнитуру, предназначенную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демонстрации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инструктажа,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удостоверяется, что демонстрация того, как регулировать размер оголовья, как правильно надевается гарнитура и располагается микрофон, не вызовет у него затруднений. В противном случае уточнить данные вопросы у</w:t>
      </w:r>
      <w:r>
        <w:rPr>
          <w:spacing w:val="40"/>
        </w:rPr>
        <w:t xml:space="preserve"> </w:t>
      </w:r>
      <w:r>
        <w:t>руководителя ППЭ или технического специалиста.</w:t>
      </w:r>
    </w:p>
    <w:p w14:paraId="7F2BCED9" w14:textId="77777777" w:rsidR="006422D5" w:rsidRDefault="006422D5" w:rsidP="006422D5">
      <w:pPr>
        <w:pStyle w:val="ac"/>
        <w:ind w:right="282"/>
      </w:pPr>
      <w:r>
        <w:t>Организатору вне аудитории необходимо проверить наличие в местах дежурства табличек, оповещающих о ведении видеонаблюдения в ППЭ.</w:t>
      </w:r>
    </w:p>
    <w:p w14:paraId="4EAB51F8" w14:textId="77777777" w:rsidR="006422D5" w:rsidRDefault="006422D5" w:rsidP="006422D5">
      <w:pPr>
        <w:pStyle w:val="ac"/>
        <w:sectPr w:rsidR="006422D5" w:rsidSect="006422D5">
          <w:footerReference w:type="default" r:id="rId7"/>
          <w:pgSz w:w="11910" w:h="16850"/>
          <w:pgMar w:top="1060" w:right="283" w:bottom="280" w:left="708" w:header="0" w:footer="0" w:gutter="0"/>
          <w:cols w:space="720"/>
        </w:sectPr>
      </w:pPr>
    </w:p>
    <w:p w14:paraId="1D7469BE" w14:textId="77777777" w:rsidR="006422D5" w:rsidRDefault="006422D5" w:rsidP="006422D5">
      <w:pPr>
        <w:pStyle w:val="a7"/>
        <w:numPr>
          <w:ilvl w:val="0"/>
          <w:numId w:val="1"/>
        </w:numPr>
        <w:tabs>
          <w:tab w:val="left" w:pos="1840"/>
        </w:tabs>
        <w:spacing w:before="64"/>
        <w:ind w:left="1840" w:hanging="707"/>
        <w:contextualSpacing w:val="0"/>
        <w:jc w:val="both"/>
        <w:rPr>
          <w:i/>
          <w:sz w:val="26"/>
        </w:rPr>
      </w:pPr>
      <w:r>
        <w:rPr>
          <w:i/>
          <w:noProof/>
          <w:sz w:val="26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12129B10" wp14:editId="6ED3631E">
                <wp:simplePos x="0" y="0"/>
                <wp:positionH relativeFrom="page">
                  <wp:posOffset>1169212</wp:posOffset>
                </wp:positionH>
                <wp:positionV relativeFrom="paragraph">
                  <wp:posOffset>213359</wp:posOffset>
                </wp:positionV>
                <wp:extent cx="4990465" cy="7620"/>
                <wp:effectExtent l="0" t="0" r="0" b="0"/>
                <wp:wrapNone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9046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0465" h="7620">
                              <a:moveTo>
                                <a:pt x="499046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990465" y="7620"/>
                              </a:lnTo>
                              <a:lnTo>
                                <a:pt x="49904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E3644" id="Graphic 244" o:spid="_x0000_s1026" style="position:absolute;margin-left:92.05pt;margin-top:16.8pt;width:392.95pt;height: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9046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" path="m4990465,l,,,7620r4990465,l4990465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sz w:val="26"/>
        </w:rPr>
        <w:t>Требования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к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соблюдению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порядка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проведения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экзамена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-8"/>
          <w:sz w:val="26"/>
        </w:rPr>
        <w:t xml:space="preserve"> </w:t>
      </w:r>
      <w:r>
        <w:rPr>
          <w:i/>
          <w:spacing w:val="-4"/>
          <w:sz w:val="26"/>
        </w:rPr>
        <w:t>ППЭ.</w:t>
      </w:r>
    </w:p>
    <w:p w14:paraId="16095EEA" w14:textId="77777777" w:rsidR="006422D5" w:rsidRDefault="006422D5" w:rsidP="006422D5">
      <w:pPr>
        <w:pStyle w:val="ac"/>
        <w:spacing w:before="2"/>
        <w:ind w:left="1133" w:firstLine="0"/>
      </w:pPr>
      <w:r>
        <w:t>Напоминаю,</w:t>
      </w:r>
      <w:r>
        <w:rPr>
          <w:spacing w:val="-6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экзамена</w:t>
      </w:r>
      <w:r>
        <w:rPr>
          <w:spacing w:val="-6"/>
        </w:rPr>
        <w:t xml:space="preserve"> </w:t>
      </w:r>
      <w:r>
        <w:rPr>
          <w:spacing w:val="-2"/>
        </w:rPr>
        <w:t>запрещается:</w:t>
      </w:r>
    </w:p>
    <w:p w14:paraId="008AF607" w14:textId="77777777" w:rsidR="006422D5" w:rsidRDefault="006422D5" w:rsidP="006422D5">
      <w:pPr>
        <w:pStyle w:val="ac"/>
        <w:spacing w:before="1"/>
        <w:ind w:right="280"/>
      </w:pPr>
      <w:r>
        <w:t>участникам экзамена – выполнять ЭР несамостоятельно, в том числе с помощью посторонних лиц, общаться с другими участниками экзаменов во время проведения экзамена в аудитории, иметь при себе средства связи, фото-, аудио- и видеоаппаратуру, электронно-вычислительную технику,</w:t>
      </w:r>
      <w:r>
        <w:rPr>
          <w:spacing w:val="-2"/>
        </w:rPr>
        <w:t xml:space="preserve"> </w:t>
      </w:r>
      <w:r>
        <w:t>справочные</w:t>
      </w:r>
      <w:r>
        <w:rPr>
          <w:spacing w:val="-2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письменные</w:t>
      </w:r>
      <w:r>
        <w:rPr>
          <w:spacing w:val="-2"/>
        </w:rPr>
        <w:t xml:space="preserve"> </w:t>
      </w:r>
      <w:r>
        <w:t>заметки</w:t>
      </w:r>
      <w:r>
        <w:rPr>
          <w:spacing w:val="-2"/>
        </w:rPr>
        <w:t xml:space="preserve"> </w:t>
      </w:r>
      <w:r>
        <w:t>и иные средства хранения и передачи информации, а также выносить из аудиторий и ППЭ экзаменационные материалы на бумажном или электронном носителях, фотографировать экзаменационные материалы;</w:t>
      </w:r>
    </w:p>
    <w:p w14:paraId="6E0D14CD" w14:textId="77777777" w:rsidR="006422D5" w:rsidRDefault="006422D5" w:rsidP="006422D5">
      <w:pPr>
        <w:pStyle w:val="ac"/>
        <w:ind w:right="282"/>
      </w:pPr>
      <w:r>
        <w:t>организаторам, медицинским работникам, ассистентам – иметь при себе средства 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выносить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аудиторий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ППЭ</w:t>
      </w:r>
      <w:r>
        <w:rPr>
          <w:spacing w:val="80"/>
        </w:rPr>
        <w:t xml:space="preserve"> </w:t>
      </w:r>
      <w:r>
        <w:t>экзаменационные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бумажном или электронном носителях, фотографировать экзаменационные материалы;</w:t>
      </w:r>
    </w:p>
    <w:p w14:paraId="06E3E766" w14:textId="77777777" w:rsidR="006422D5" w:rsidRDefault="006422D5" w:rsidP="006422D5">
      <w:pPr>
        <w:pStyle w:val="ac"/>
        <w:ind w:right="280"/>
      </w:pPr>
      <w:r>
        <w:t>всем находящимся лицам в ППЭ – находиться в ППЭ в случае несоответствия требованиям, предъявляемым к лицам, привлекаемым к проведению экзаменов, установленным</w:t>
      </w:r>
      <w:r>
        <w:rPr>
          <w:spacing w:val="40"/>
        </w:rPr>
        <w:t xml:space="preserve">  </w:t>
      </w:r>
      <w:r>
        <w:t>пунктом</w:t>
      </w:r>
      <w:r>
        <w:rPr>
          <w:spacing w:val="40"/>
        </w:rPr>
        <w:t xml:space="preserve">  </w:t>
      </w:r>
      <w:r>
        <w:t>66</w:t>
      </w:r>
      <w:r>
        <w:rPr>
          <w:spacing w:val="40"/>
        </w:rPr>
        <w:t xml:space="preserve">  </w:t>
      </w:r>
      <w:r>
        <w:t>Порядка,</w:t>
      </w:r>
      <w:r>
        <w:rPr>
          <w:spacing w:val="40"/>
        </w:rPr>
        <w:t xml:space="preserve">  </w:t>
      </w:r>
      <w:r>
        <w:t>оказывать</w:t>
      </w:r>
      <w:r>
        <w:rPr>
          <w:spacing w:val="40"/>
        </w:rPr>
        <w:t xml:space="preserve">  </w:t>
      </w:r>
      <w:r>
        <w:t>содействие</w:t>
      </w:r>
      <w:r>
        <w:rPr>
          <w:spacing w:val="40"/>
        </w:rPr>
        <w:t xml:space="preserve">  </w:t>
      </w:r>
      <w:r>
        <w:t>участникам</w:t>
      </w:r>
      <w:r>
        <w:rPr>
          <w:spacing w:val="40"/>
        </w:rPr>
        <w:t xml:space="preserve">  </w:t>
      </w:r>
      <w:r>
        <w:t>экзамена,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информации.</w:t>
      </w:r>
    </w:p>
    <w:p w14:paraId="7030FADC" w14:textId="77777777" w:rsidR="006422D5" w:rsidRDefault="006422D5" w:rsidP="006422D5">
      <w:pPr>
        <w:pStyle w:val="ac"/>
        <w:ind w:right="279"/>
      </w:pPr>
      <w:r>
        <w:t>Руководителю</w:t>
      </w:r>
      <w:r>
        <w:rPr>
          <w:spacing w:val="80"/>
        </w:rPr>
        <w:t xml:space="preserve">  </w:t>
      </w:r>
      <w:r>
        <w:t>организации,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помещениях</w:t>
      </w:r>
      <w:r>
        <w:rPr>
          <w:spacing w:val="80"/>
        </w:rPr>
        <w:t xml:space="preserve">  </w:t>
      </w:r>
      <w:r>
        <w:t>которой</w:t>
      </w:r>
      <w:r>
        <w:rPr>
          <w:spacing w:val="80"/>
        </w:rPr>
        <w:t xml:space="preserve">  </w:t>
      </w:r>
      <w:r>
        <w:t>организован</w:t>
      </w:r>
      <w:r>
        <w:rPr>
          <w:spacing w:val="80"/>
        </w:rPr>
        <w:t xml:space="preserve">  </w:t>
      </w:r>
      <w:r>
        <w:t>ППЭ, или уполномоченному им лицу, руководителю ППЭ, членам ГЭК, техническим специалистам, сотрудникам, осуществляющим охрану правопорядка, и (или) сотрудникам органов</w:t>
      </w:r>
      <w:r>
        <w:rPr>
          <w:spacing w:val="76"/>
          <w:w w:val="150"/>
        </w:rPr>
        <w:t xml:space="preserve">  </w:t>
      </w:r>
      <w:r>
        <w:t>внутренних</w:t>
      </w:r>
      <w:r>
        <w:rPr>
          <w:spacing w:val="76"/>
          <w:w w:val="150"/>
        </w:rPr>
        <w:t xml:space="preserve">  </w:t>
      </w:r>
      <w:r>
        <w:t>дел</w:t>
      </w:r>
      <w:r>
        <w:rPr>
          <w:spacing w:val="75"/>
          <w:w w:val="150"/>
        </w:rPr>
        <w:t xml:space="preserve">  </w:t>
      </w:r>
      <w:r>
        <w:t>(полиции),</w:t>
      </w:r>
      <w:r>
        <w:rPr>
          <w:spacing w:val="77"/>
          <w:w w:val="150"/>
        </w:rPr>
        <w:t xml:space="preserve">  </w:t>
      </w:r>
      <w:r>
        <w:t>аккредитованным</w:t>
      </w:r>
      <w:r>
        <w:rPr>
          <w:spacing w:val="76"/>
          <w:w w:val="150"/>
        </w:rPr>
        <w:t xml:space="preserve">  </w:t>
      </w:r>
      <w:r>
        <w:t>представителям</w:t>
      </w:r>
      <w:r>
        <w:rPr>
          <w:spacing w:val="77"/>
          <w:w w:val="150"/>
        </w:rPr>
        <w:t xml:space="preserve">  </w:t>
      </w:r>
      <w:r>
        <w:t>СМИ и общественным наблюдателям, должностным лицам Рособрнадзора, иным лицам, определенным Рособрнадзором, должностным лицам органа исполнительной власти субъекта Российской Федерации, осуществляющего переданные полномочия Российской Федерации в сфере образования, разрешается использование средств связи, электронно- вычислительной техники, фото-, аудио- и видеоаппаратуры, справочных материалов, письменных</w:t>
      </w:r>
      <w:r>
        <w:rPr>
          <w:spacing w:val="40"/>
        </w:rPr>
        <w:t xml:space="preserve"> </w:t>
      </w:r>
      <w:r>
        <w:t>заметок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хранения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передачи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связи со служебной необходимостью в Штабе ППЭ.</w:t>
      </w:r>
    </w:p>
    <w:p w14:paraId="2214BCB7" w14:textId="77777777" w:rsidR="006422D5" w:rsidRDefault="006422D5" w:rsidP="006422D5">
      <w:pPr>
        <w:pStyle w:val="ac"/>
        <w:ind w:right="282"/>
      </w:pPr>
      <w:r>
        <w:t>Лица, допустившие нарушение указанных требований или иное нарушение порядка проведения экзамена, удаляются из ППЭ.</w:t>
      </w:r>
    </w:p>
    <w:p w14:paraId="10987673" w14:textId="77777777" w:rsidR="006422D5" w:rsidRDefault="006422D5" w:rsidP="006422D5">
      <w:pPr>
        <w:pStyle w:val="a7"/>
        <w:numPr>
          <w:ilvl w:val="0"/>
          <w:numId w:val="1"/>
        </w:numPr>
        <w:tabs>
          <w:tab w:val="left" w:pos="1327"/>
        </w:tabs>
        <w:spacing w:line="299" w:lineRule="exact"/>
        <w:ind w:left="1327" w:hanging="194"/>
        <w:contextualSpacing w:val="0"/>
        <w:jc w:val="both"/>
        <w:rPr>
          <w:i/>
          <w:sz w:val="26"/>
          <w:u w:val="single"/>
        </w:rPr>
      </w:pPr>
      <w:r>
        <w:rPr>
          <w:i/>
          <w:spacing w:val="67"/>
          <w:w w:val="150"/>
          <w:sz w:val="26"/>
          <w:u w:val="single"/>
        </w:rPr>
        <w:t xml:space="preserve">   </w:t>
      </w:r>
      <w:r>
        <w:rPr>
          <w:i/>
          <w:sz w:val="26"/>
          <w:u w:val="single"/>
        </w:rPr>
        <w:t>Допуск участников</w:t>
      </w:r>
      <w:r>
        <w:rPr>
          <w:i/>
          <w:spacing w:val="-2"/>
          <w:sz w:val="26"/>
          <w:u w:val="single"/>
        </w:rPr>
        <w:t xml:space="preserve"> </w:t>
      </w:r>
      <w:r>
        <w:rPr>
          <w:i/>
          <w:sz w:val="26"/>
          <w:u w:val="single"/>
        </w:rPr>
        <w:t>в</w:t>
      </w:r>
      <w:r>
        <w:rPr>
          <w:i/>
          <w:spacing w:val="-2"/>
          <w:sz w:val="26"/>
          <w:u w:val="single"/>
        </w:rPr>
        <w:t xml:space="preserve"> </w:t>
      </w:r>
      <w:r>
        <w:rPr>
          <w:i/>
          <w:spacing w:val="-4"/>
          <w:sz w:val="26"/>
          <w:u w:val="single"/>
        </w:rPr>
        <w:t>ППЭ.</w:t>
      </w:r>
      <w:r>
        <w:rPr>
          <w:i/>
          <w:spacing w:val="40"/>
          <w:sz w:val="26"/>
          <w:u w:val="single"/>
        </w:rPr>
        <w:t xml:space="preserve"> </w:t>
      </w:r>
    </w:p>
    <w:p w14:paraId="4404D592" w14:textId="77777777" w:rsidR="006422D5" w:rsidRDefault="006422D5" w:rsidP="006422D5">
      <w:pPr>
        <w:pStyle w:val="ac"/>
        <w:spacing w:before="1"/>
        <w:ind w:right="282"/>
      </w:pPr>
      <w:r>
        <w:t>С 09:00 начинается допуск участников экзамена в ППЭ. Участники экзамена допускаются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ППЭ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наличии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них</w:t>
      </w:r>
      <w:r>
        <w:rPr>
          <w:spacing w:val="80"/>
        </w:rPr>
        <w:t xml:space="preserve"> </w:t>
      </w:r>
      <w:r>
        <w:t>документов,</w:t>
      </w:r>
      <w:r>
        <w:rPr>
          <w:spacing w:val="80"/>
        </w:rPr>
        <w:t xml:space="preserve"> </w:t>
      </w:r>
      <w:r>
        <w:t>удостоверяющих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личность, и при наличии их в списках распределения в ППЭ.</w:t>
      </w:r>
    </w:p>
    <w:p w14:paraId="088219EF" w14:textId="77777777" w:rsidR="006422D5" w:rsidRDefault="006422D5" w:rsidP="006422D5">
      <w:pPr>
        <w:pStyle w:val="ac"/>
        <w:spacing w:before="1"/>
        <w:ind w:right="282"/>
      </w:pPr>
      <w:r>
        <w:t>Нужно напомнить участникам экзамена о требованиях порядка проведения</w:t>
      </w:r>
      <w:r>
        <w:rPr>
          <w:spacing w:val="40"/>
        </w:rPr>
        <w:t xml:space="preserve"> </w:t>
      </w:r>
      <w:r>
        <w:t>экзамена, в том числе:</w:t>
      </w:r>
    </w:p>
    <w:p w14:paraId="02299BC7" w14:textId="77777777" w:rsidR="006422D5" w:rsidRDefault="006422D5" w:rsidP="006422D5">
      <w:pPr>
        <w:pStyle w:val="ac"/>
        <w:ind w:right="287"/>
      </w:pPr>
      <w:r>
        <w:t>о запрете иметь при себе средства связи, электронно-вычислительную технику,</w:t>
      </w:r>
      <w:r>
        <w:rPr>
          <w:spacing w:val="40"/>
        </w:rPr>
        <w:t xml:space="preserve"> </w:t>
      </w:r>
      <w:r>
        <w:t>фото, аудио и видеоаппаратуру;</w:t>
      </w:r>
    </w:p>
    <w:p w14:paraId="1149CC61" w14:textId="77777777" w:rsidR="006422D5" w:rsidRDefault="006422D5" w:rsidP="006422D5">
      <w:pPr>
        <w:pStyle w:val="ac"/>
        <w:ind w:right="281"/>
      </w:pPr>
      <w:r>
        <w:t>о</w:t>
      </w:r>
      <w:r>
        <w:rPr>
          <w:spacing w:val="80"/>
          <w:w w:val="150"/>
        </w:rPr>
        <w:t xml:space="preserve"> </w:t>
      </w:r>
      <w:r>
        <w:t>необходимости</w:t>
      </w:r>
      <w:r>
        <w:rPr>
          <w:spacing w:val="80"/>
          <w:w w:val="150"/>
        </w:rPr>
        <w:t xml:space="preserve"> </w:t>
      </w:r>
      <w:r>
        <w:t>оставить</w:t>
      </w:r>
      <w:r>
        <w:rPr>
          <w:spacing w:val="80"/>
          <w:w w:val="150"/>
        </w:rPr>
        <w:t xml:space="preserve"> </w:t>
      </w:r>
      <w:r>
        <w:t>личные</w:t>
      </w:r>
      <w:r>
        <w:rPr>
          <w:spacing w:val="80"/>
          <w:w w:val="150"/>
        </w:rPr>
        <w:t xml:space="preserve"> </w:t>
      </w:r>
      <w:r>
        <w:t>вещи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специально</w:t>
      </w:r>
      <w:r>
        <w:rPr>
          <w:spacing w:val="80"/>
          <w:w w:val="150"/>
        </w:rPr>
        <w:t xml:space="preserve"> </w:t>
      </w:r>
      <w:r>
        <w:t>выделенном</w:t>
      </w:r>
      <w:r>
        <w:rPr>
          <w:spacing w:val="80"/>
          <w:w w:val="150"/>
        </w:rPr>
        <w:t xml:space="preserve"> </w:t>
      </w:r>
      <w:r>
        <w:t>месте</w:t>
      </w:r>
      <w:r>
        <w:rPr>
          <w:spacing w:val="80"/>
        </w:rPr>
        <w:t xml:space="preserve"> </w:t>
      </w:r>
      <w:r>
        <w:t>для хранения личных вещей до входа в ППЭ;</w:t>
      </w:r>
    </w:p>
    <w:p w14:paraId="573269B9" w14:textId="77777777" w:rsidR="006422D5" w:rsidRDefault="006422D5" w:rsidP="006422D5">
      <w:pPr>
        <w:pStyle w:val="ac"/>
        <w:spacing w:line="299" w:lineRule="exact"/>
        <w:ind w:left="1133" w:firstLine="0"/>
      </w:pPr>
      <w:r>
        <w:t>о</w:t>
      </w:r>
      <w:r>
        <w:rPr>
          <w:spacing w:val="-12"/>
        </w:rPr>
        <w:t xml:space="preserve"> </w:t>
      </w:r>
      <w:r>
        <w:t>последствиях</w:t>
      </w:r>
      <w:r>
        <w:rPr>
          <w:spacing w:val="-10"/>
        </w:rPr>
        <w:t xml:space="preserve"> </w:t>
      </w:r>
      <w:r>
        <w:t>выявления</w:t>
      </w:r>
      <w:r>
        <w:rPr>
          <w:spacing w:val="-6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участников</w:t>
      </w:r>
      <w:r>
        <w:rPr>
          <w:spacing w:val="-8"/>
        </w:rPr>
        <w:t xml:space="preserve"> </w:t>
      </w:r>
      <w:r>
        <w:t>экзамена</w:t>
      </w:r>
      <w:r>
        <w:rPr>
          <w:spacing w:val="-11"/>
        </w:rPr>
        <w:t xml:space="preserve"> </w:t>
      </w:r>
      <w:r>
        <w:t>запрещенных</w:t>
      </w:r>
      <w:r>
        <w:rPr>
          <w:spacing w:val="-10"/>
        </w:rPr>
        <w:t xml:space="preserve"> </w:t>
      </w:r>
      <w:r>
        <w:rPr>
          <w:spacing w:val="-2"/>
        </w:rPr>
        <w:t>средств.</w:t>
      </w:r>
    </w:p>
    <w:p w14:paraId="440ECFCC" w14:textId="77777777" w:rsidR="006422D5" w:rsidRDefault="006422D5" w:rsidP="006422D5">
      <w:pPr>
        <w:pStyle w:val="ac"/>
        <w:spacing w:before="1"/>
        <w:ind w:right="282"/>
      </w:pPr>
      <w:r>
        <w:t>Если участник экзамена отказывается сдать запрещенные средства, следует сообщить об этом руководителю ППЭ и члену ГЭК.</w:t>
      </w:r>
    </w:p>
    <w:p w14:paraId="0746AD0A" w14:textId="77777777" w:rsidR="006422D5" w:rsidRDefault="006422D5" w:rsidP="006422D5">
      <w:pPr>
        <w:pStyle w:val="ac"/>
        <w:ind w:right="281"/>
      </w:pPr>
      <w:r>
        <w:t>Если</w:t>
      </w:r>
      <w:r>
        <w:rPr>
          <w:spacing w:val="31"/>
        </w:rPr>
        <w:t xml:space="preserve"> </w:t>
      </w:r>
      <w:r>
        <w:t>у</w:t>
      </w:r>
      <w:r>
        <w:rPr>
          <w:spacing w:val="28"/>
        </w:rPr>
        <w:t xml:space="preserve"> </w:t>
      </w:r>
      <w:r>
        <w:rPr>
          <w:u w:val="single"/>
        </w:rPr>
        <w:t>участника</w:t>
      </w:r>
      <w:r>
        <w:rPr>
          <w:spacing w:val="31"/>
          <w:u w:val="single"/>
        </w:rPr>
        <w:t xml:space="preserve"> </w:t>
      </w:r>
      <w:r>
        <w:rPr>
          <w:u w:val="single"/>
        </w:rPr>
        <w:t>ГИА</w:t>
      </w:r>
      <w:r>
        <w:rPr>
          <w:spacing w:val="28"/>
        </w:rPr>
        <w:t xml:space="preserve"> </w:t>
      </w:r>
      <w:r>
        <w:t>нет</w:t>
      </w:r>
      <w:r>
        <w:rPr>
          <w:spacing w:val="28"/>
        </w:rPr>
        <w:t xml:space="preserve"> </w:t>
      </w:r>
      <w:r>
        <w:t>документа,</w:t>
      </w:r>
      <w:r>
        <w:rPr>
          <w:spacing w:val="34"/>
        </w:rPr>
        <w:t xml:space="preserve"> </w:t>
      </w:r>
      <w:r>
        <w:t>удостоверяющего</w:t>
      </w:r>
      <w:r>
        <w:rPr>
          <w:spacing w:val="28"/>
        </w:rPr>
        <w:t xml:space="preserve"> </w:t>
      </w:r>
      <w:r>
        <w:t>личность,</w:t>
      </w:r>
      <w:r>
        <w:rPr>
          <w:spacing w:val="29"/>
        </w:rPr>
        <w:t xml:space="preserve"> </w:t>
      </w:r>
      <w:r>
        <w:t>он</w:t>
      </w:r>
      <w:r>
        <w:rPr>
          <w:spacing w:val="28"/>
        </w:rPr>
        <w:t xml:space="preserve"> </w:t>
      </w:r>
      <w:r>
        <w:t>допускается в ППЭ после письменного подтверждения его личности сопровождающим (для этого оформляется форма ППЭ-20 «Акт об идентификации личности участника экзамена», которую можно взять у руководителя ППЭ).</w:t>
      </w:r>
    </w:p>
    <w:p w14:paraId="3D6909A3" w14:textId="77777777" w:rsidR="006422D5" w:rsidRDefault="006422D5" w:rsidP="006422D5">
      <w:pPr>
        <w:pStyle w:val="ac"/>
        <w:sectPr w:rsidR="006422D5" w:rsidSect="006422D5">
          <w:footerReference w:type="default" r:id="rId8"/>
          <w:pgSz w:w="11910" w:h="16850"/>
          <w:pgMar w:top="1060" w:right="283" w:bottom="980" w:left="708" w:header="0" w:footer="782" w:gutter="0"/>
          <w:pgNumType w:start="152"/>
          <w:cols w:space="720"/>
        </w:sectPr>
      </w:pPr>
    </w:p>
    <w:p w14:paraId="01A3841E" w14:textId="77777777" w:rsidR="006422D5" w:rsidRDefault="006422D5" w:rsidP="006422D5">
      <w:pPr>
        <w:pStyle w:val="ac"/>
        <w:spacing w:before="64"/>
        <w:ind w:right="282"/>
      </w:pPr>
      <w:r>
        <w:lastRenderedPageBreak/>
        <w:t xml:space="preserve">Если у </w:t>
      </w:r>
      <w:r>
        <w:rPr>
          <w:u w:val="single"/>
        </w:rPr>
        <w:t>участника ЕГЭ</w:t>
      </w:r>
      <w:r>
        <w:t xml:space="preserve"> (выпускника прошлых лет) нет документа, удостоверяющего личность, он не допускается в ППЭ. В этом случае необходимо пригласить руководителя ППЭ и (или) члена ГЭК, которые составят акт о недопуске такого участника в ППЭ.</w:t>
      </w:r>
    </w:p>
    <w:p w14:paraId="79101477" w14:textId="77777777" w:rsidR="006422D5" w:rsidRDefault="006422D5" w:rsidP="006422D5">
      <w:pPr>
        <w:pStyle w:val="ac"/>
        <w:spacing w:before="1"/>
        <w:ind w:right="281"/>
      </w:pPr>
      <w:r>
        <w:t>Если участник экзамена опоздал на экзамен, он допускается к сдаче экзамена. Повторный</w:t>
      </w:r>
      <w:r>
        <w:rPr>
          <w:spacing w:val="40"/>
        </w:rPr>
        <w:t xml:space="preserve"> </w:t>
      </w:r>
      <w:r>
        <w:t>общий</w:t>
      </w:r>
      <w:r>
        <w:rPr>
          <w:spacing w:val="40"/>
        </w:rPr>
        <w:t xml:space="preserve"> </w:t>
      </w:r>
      <w:r>
        <w:t>инструктаж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опоздавших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экзамена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проводится.</w:t>
      </w:r>
      <w:r>
        <w:rPr>
          <w:spacing w:val="80"/>
        </w:rPr>
        <w:t xml:space="preserve"> </w:t>
      </w:r>
      <w:r>
        <w:t>Для него организаторами в аудитории подготовки распечатывается дополнительно бланк регистрации и оказывается помощь по заполнению регистрационных полей бланков.</w:t>
      </w:r>
    </w:p>
    <w:p w14:paraId="78EE0174" w14:textId="77777777" w:rsidR="006422D5" w:rsidRDefault="006422D5" w:rsidP="006422D5">
      <w:pPr>
        <w:pStyle w:val="a7"/>
        <w:numPr>
          <w:ilvl w:val="0"/>
          <w:numId w:val="1"/>
        </w:numPr>
        <w:tabs>
          <w:tab w:val="left" w:pos="1840"/>
        </w:tabs>
        <w:spacing w:before="2" w:line="298" w:lineRule="exact"/>
        <w:ind w:left="1840" w:hanging="707"/>
        <w:contextualSpacing w:val="0"/>
        <w:jc w:val="both"/>
        <w:rPr>
          <w:i/>
          <w:sz w:val="26"/>
        </w:rPr>
      </w:pPr>
      <w:r>
        <w:rPr>
          <w:i/>
          <w:sz w:val="26"/>
        </w:rPr>
        <w:t>Проведение</w:t>
      </w:r>
      <w:r>
        <w:rPr>
          <w:i/>
          <w:spacing w:val="-12"/>
          <w:sz w:val="26"/>
        </w:rPr>
        <w:t xml:space="preserve"> </w:t>
      </w:r>
      <w:r>
        <w:rPr>
          <w:i/>
          <w:spacing w:val="-2"/>
          <w:sz w:val="26"/>
        </w:rPr>
        <w:t>экзамена.</w:t>
      </w:r>
    </w:p>
    <w:p w14:paraId="5DBABDFE" w14:textId="77777777" w:rsidR="006422D5" w:rsidRDefault="006422D5" w:rsidP="006422D5">
      <w:pPr>
        <w:pStyle w:val="ac"/>
        <w:ind w:right="284"/>
      </w:pPr>
      <w:r>
        <w:rPr>
          <w:u w:val="single"/>
        </w:rPr>
        <w:t xml:space="preserve">Организаторы </w:t>
      </w:r>
      <w:r>
        <w:rPr>
          <w:b/>
          <w:u w:val="single"/>
        </w:rPr>
        <w:t>в аудитории подготовки</w:t>
      </w:r>
      <w:r>
        <w:rPr>
          <w:b/>
        </w:rPr>
        <w:t xml:space="preserve"> </w:t>
      </w:r>
      <w:r>
        <w:t>в 9:50 по местному времени начинают проведение первой части инструктажа для участников экзамена.</w:t>
      </w:r>
    </w:p>
    <w:p w14:paraId="6017A70B" w14:textId="77777777" w:rsidR="006422D5" w:rsidRDefault="006422D5" w:rsidP="006422D5">
      <w:pPr>
        <w:pStyle w:val="ac"/>
        <w:ind w:right="285"/>
      </w:pPr>
      <w:r>
        <w:t>Текст инструктажа, зачитываемый участникам экзамена, будет выдан по окончании настоящего инструктажа. Его необходимо зачитать участникам экзамена слово в слово.</w:t>
      </w:r>
    </w:p>
    <w:p w14:paraId="06702ECF" w14:textId="77777777" w:rsidR="006422D5" w:rsidRDefault="006422D5" w:rsidP="006422D5">
      <w:pPr>
        <w:pStyle w:val="ac"/>
        <w:ind w:right="277"/>
      </w:pPr>
      <w:r>
        <w:rPr>
          <w:u w:val="single"/>
        </w:rPr>
        <w:t>Ответственный организатор в аудитории подготовки</w:t>
      </w:r>
      <w:r>
        <w:t xml:space="preserve"> распределяет роли организаторов в аудитории на процедуру печати бланков регистрации: организатор, ответственный за печать бланков регистрации, и организатор, ответственный за проверку качества распечатанных бланков регистрации.</w:t>
      </w:r>
    </w:p>
    <w:p w14:paraId="18C07E90" w14:textId="77777777" w:rsidR="006422D5" w:rsidRDefault="006422D5" w:rsidP="006422D5">
      <w:pPr>
        <w:pStyle w:val="ac"/>
        <w:spacing w:before="1"/>
        <w:ind w:right="281"/>
      </w:pPr>
      <w:r>
        <w:t xml:space="preserve">Не ранее 10:00 ответственный организатор в аудитории </w:t>
      </w:r>
      <w:r>
        <w:rPr>
          <w:u w:val="single"/>
        </w:rPr>
        <w:t>подготовки</w:t>
      </w:r>
      <w:r>
        <w:t xml:space="preserve"> начинает печать бланков регистрации в соответствии с инструкцией организатора в аудитории подготовки.</w:t>
      </w:r>
    </w:p>
    <w:p w14:paraId="2BC4191B" w14:textId="77777777" w:rsidR="006422D5" w:rsidRDefault="006422D5" w:rsidP="006422D5">
      <w:pPr>
        <w:pStyle w:val="ac"/>
        <w:ind w:right="281"/>
      </w:pPr>
      <w:r>
        <w:t>После</w:t>
      </w:r>
      <w:r>
        <w:rPr>
          <w:spacing w:val="40"/>
        </w:rPr>
        <w:t xml:space="preserve"> </w:t>
      </w:r>
      <w:r>
        <w:t>окончания</w:t>
      </w:r>
      <w:r>
        <w:rPr>
          <w:spacing w:val="40"/>
        </w:rPr>
        <w:t xml:space="preserve"> </w:t>
      </w:r>
      <w:r>
        <w:t>печати</w:t>
      </w:r>
      <w:r>
        <w:rPr>
          <w:spacing w:val="40"/>
        </w:rPr>
        <w:t xml:space="preserve"> </w:t>
      </w:r>
      <w:r>
        <w:t>нужно</w:t>
      </w:r>
      <w:r>
        <w:rPr>
          <w:spacing w:val="40"/>
        </w:rPr>
        <w:t xml:space="preserve"> </w:t>
      </w:r>
      <w:r>
        <w:t>раздать</w:t>
      </w:r>
      <w:r>
        <w:rPr>
          <w:spacing w:val="40"/>
        </w:rPr>
        <w:t xml:space="preserve"> </w:t>
      </w:r>
      <w:r>
        <w:t>участникам</w:t>
      </w:r>
      <w:r>
        <w:rPr>
          <w:spacing w:val="40"/>
        </w:rPr>
        <w:t xml:space="preserve"> </w:t>
      </w:r>
      <w:r>
        <w:t>экзамена</w:t>
      </w:r>
      <w:r>
        <w:rPr>
          <w:spacing w:val="40"/>
        </w:rPr>
        <w:t xml:space="preserve"> </w:t>
      </w:r>
      <w:r>
        <w:t>бланки</w:t>
      </w:r>
      <w:r>
        <w:rPr>
          <w:spacing w:val="40"/>
        </w:rPr>
        <w:t xml:space="preserve"> </w:t>
      </w:r>
      <w:r>
        <w:t>регистрации в</w:t>
      </w:r>
      <w:r>
        <w:rPr>
          <w:spacing w:val="40"/>
        </w:rPr>
        <w:t xml:space="preserve"> </w:t>
      </w:r>
      <w:r>
        <w:t xml:space="preserve">произвольном порядке и провести (зачитать) вторую часть инструктажа для участников экзамена, во время которой заполняются поля бланка регистрации (кроме поля «Номер </w:t>
      </w:r>
      <w:r>
        <w:rPr>
          <w:spacing w:val="-2"/>
        </w:rPr>
        <w:t>аудитории»).</w:t>
      </w:r>
    </w:p>
    <w:p w14:paraId="1D03DC87" w14:textId="77777777" w:rsidR="006422D5" w:rsidRDefault="006422D5" w:rsidP="006422D5">
      <w:pPr>
        <w:pStyle w:val="ac"/>
        <w:ind w:right="282"/>
      </w:pPr>
      <w:r>
        <w:rPr>
          <w:b/>
        </w:rPr>
        <w:t xml:space="preserve">Важно! </w:t>
      </w:r>
      <w:r>
        <w:t>При проведении инструктажа необходимо контролировать действия участников</w:t>
      </w:r>
      <w:r>
        <w:rPr>
          <w:spacing w:val="76"/>
        </w:rPr>
        <w:t xml:space="preserve"> </w:t>
      </w:r>
      <w:r>
        <w:t>экзамена,</w:t>
      </w:r>
      <w:r>
        <w:rPr>
          <w:spacing w:val="75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том</w:t>
      </w:r>
      <w:r>
        <w:rPr>
          <w:spacing w:val="75"/>
        </w:rPr>
        <w:t xml:space="preserve"> </w:t>
      </w:r>
      <w:r>
        <w:t>числе</w:t>
      </w:r>
      <w:r>
        <w:rPr>
          <w:spacing w:val="74"/>
        </w:rPr>
        <w:t xml:space="preserve"> </w:t>
      </w:r>
      <w:r>
        <w:t>пресекать</w:t>
      </w:r>
      <w:r>
        <w:rPr>
          <w:spacing w:val="76"/>
        </w:rPr>
        <w:t xml:space="preserve"> </w:t>
      </w:r>
      <w:r>
        <w:t>невыполнение</w:t>
      </w:r>
      <w:r>
        <w:rPr>
          <w:spacing w:val="76"/>
        </w:rPr>
        <w:t xml:space="preserve"> </w:t>
      </w:r>
      <w:r>
        <w:t>требований</w:t>
      </w:r>
      <w:r>
        <w:rPr>
          <w:spacing w:val="75"/>
        </w:rPr>
        <w:t xml:space="preserve"> </w:t>
      </w:r>
      <w:r>
        <w:t>организаторов в процессе проверки качества выданных материалов и их заполнения.</w:t>
      </w:r>
    </w:p>
    <w:p w14:paraId="382FF7F7" w14:textId="77777777" w:rsidR="006422D5" w:rsidRDefault="006422D5" w:rsidP="006422D5">
      <w:pPr>
        <w:pStyle w:val="ac"/>
        <w:ind w:right="282"/>
      </w:pPr>
      <w:r>
        <w:t>Объявить время начала экзамена, зафиксировать его на доске (информационном стенде). Начало экзамена в аудитории подготовки считается с момента завершения инструктажа и заполнения бланков регистрации.</w:t>
      </w:r>
    </w:p>
    <w:p w14:paraId="23489F2A" w14:textId="77777777" w:rsidR="006422D5" w:rsidRDefault="006422D5" w:rsidP="006422D5">
      <w:pPr>
        <w:spacing w:before="1"/>
        <w:ind w:left="424" w:right="282" w:firstLine="708"/>
        <w:jc w:val="both"/>
        <w:rPr>
          <w:sz w:val="26"/>
        </w:rPr>
      </w:pPr>
      <w:r>
        <w:rPr>
          <w:sz w:val="26"/>
          <w:u w:val="single"/>
        </w:rPr>
        <w:t xml:space="preserve">Организаторы </w:t>
      </w:r>
      <w:r>
        <w:rPr>
          <w:b/>
          <w:sz w:val="26"/>
          <w:u w:val="single"/>
        </w:rPr>
        <w:t>в аудитории проведения</w:t>
      </w:r>
      <w:r>
        <w:rPr>
          <w:b/>
          <w:sz w:val="26"/>
        </w:rPr>
        <w:t xml:space="preserve"> </w:t>
      </w:r>
      <w:r>
        <w:rPr>
          <w:sz w:val="26"/>
        </w:rPr>
        <w:t>не ранее 10:00 по местному времени запускают процедуру расшифровки КИМ.</w:t>
      </w:r>
    </w:p>
    <w:p w14:paraId="340EDF55" w14:textId="77777777" w:rsidR="006422D5" w:rsidRDefault="006422D5" w:rsidP="006422D5">
      <w:pPr>
        <w:pStyle w:val="ac"/>
        <w:ind w:right="280"/>
      </w:pPr>
      <w:r>
        <w:t>После того как организаторами в аудиториях обеспечены действия, предусмотренные технологией проведения экзамена перед его началом, необходимо сообщить организаторам вне аудитории о возможности начать экзамен.</w:t>
      </w:r>
    </w:p>
    <w:p w14:paraId="399A87E3" w14:textId="77777777" w:rsidR="006422D5" w:rsidRDefault="006422D5" w:rsidP="006422D5">
      <w:pPr>
        <w:pStyle w:val="ac"/>
        <w:ind w:right="280"/>
      </w:pPr>
      <w:r>
        <w:t>После входа в аудиторию проведения группы участников экзамена каждой очереди</w:t>
      </w:r>
      <w:r>
        <w:rPr>
          <w:spacing w:val="40"/>
        </w:rPr>
        <w:t xml:space="preserve"> </w:t>
      </w:r>
      <w:r>
        <w:t>и распределения их произвольным образом по рабочим местам организатору в аудитории проведения следует:</w:t>
      </w:r>
    </w:p>
    <w:p w14:paraId="785BD84B" w14:textId="77777777" w:rsidR="006422D5" w:rsidRDefault="006422D5" w:rsidP="006422D5">
      <w:pPr>
        <w:pStyle w:val="ac"/>
        <w:ind w:right="279"/>
      </w:pPr>
      <w:r>
        <w:t>провести краткий инструктаж по процедуре сдачи экзамена для каждой новой группы участников экзамена, во время которого в бланке регистрации заполняется номер аудитории проведения;</w:t>
      </w:r>
    </w:p>
    <w:p w14:paraId="7685A45D" w14:textId="77777777" w:rsidR="006422D5" w:rsidRDefault="006422D5" w:rsidP="006422D5">
      <w:pPr>
        <w:pStyle w:val="ac"/>
        <w:ind w:right="282"/>
      </w:pPr>
      <w:r>
        <w:t>объявить время начала экзамена, зафиксировать его на доске (информационном стенде). Начало экзамена в аудитории проведения считается с момента завершения инструктажа первой группы участников;</w:t>
      </w:r>
    </w:p>
    <w:p w14:paraId="7FFF6C02" w14:textId="429584BF" w:rsidR="006422D5" w:rsidRDefault="006422D5" w:rsidP="006422D5">
      <w:pPr>
        <w:pStyle w:val="ac"/>
        <w:spacing w:before="1"/>
        <w:ind w:right="280"/>
      </w:pPr>
      <w:r>
        <w:rPr>
          <w:u w:val="single"/>
        </w:rPr>
        <w:t>Организаторы</w:t>
      </w:r>
      <w:r>
        <w:rPr>
          <w:spacing w:val="40"/>
          <w:u w:val="single"/>
        </w:rPr>
        <w:t xml:space="preserve"> </w:t>
      </w:r>
      <w:r>
        <w:rPr>
          <w:b/>
          <w:u w:val="single"/>
        </w:rPr>
        <w:t>вне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аудитории</w:t>
      </w:r>
      <w:r>
        <w:rPr>
          <w:b/>
          <w:spacing w:val="40"/>
        </w:rPr>
        <w:t xml:space="preserve"> </w:t>
      </w:r>
      <w:r>
        <w:t>обеспечивают</w:t>
      </w:r>
      <w:r>
        <w:rPr>
          <w:spacing w:val="40"/>
        </w:rPr>
        <w:t xml:space="preserve"> </w:t>
      </w:r>
      <w:r>
        <w:t>переход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экзамена</w:t>
      </w:r>
      <w:r>
        <w:rPr>
          <w:spacing w:val="40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аудиторий</w:t>
      </w:r>
      <w:r>
        <w:rPr>
          <w:spacing w:val="13"/>
        </w:rPr>
        <w:t xml:space="preserve"> </w:t>
      </w:r>
      <w:r>
        <w:t>подготовки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аудитории</w:t>
      </w:r>
      <w:r>
        <w:rPr>
          <w:spacing w:val="14"/>
        </w:rPr>
        <w:t xml:space="preserve"> </w:t>
      </w:r>
      <w:r>
        <w:t>проведения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соответствии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формой</w:t>
      </w:r>
      <w:r>
        <w:rPr>
          <w:spacing w:val="13"/>
        </w:rPr>
        <w:t xml:space="preserve"> </w:t>
      </w:r>
      <w:r>
        <w:t>ППЭ-05-04-</w:t>
      </w:r>
      <w:r>
        <w:rPr>
          <w:spacing w:val="-10"/>
        </w:rPr>
        <w:t>У</w:t>
      </w:r>
    </w:p>
    <w:p w14:paraId="04DF7C0C" w14:textId="77777777" w:rsidR="006422D5" w:rsidRDefault="006422D5" w:rsidP="006422D5">
      <w:pPr>
        <w:pStyle w:val="ac"/>
        <w:ind w:left="490" w:right="279" w:hanging="66"/>
      </w:pPr>
      <w:r>
        <w:t>«Ведомость перемещения участников экзамена» и действуют в соответствии с</w:t>
      </w:r>
      <w:r>
        <w:rPr>
          <w:spacing w:val="40"/>
        </w:rPr>
        <w:t xml:space="preserve"> </w:t>
      </w:r>
      <w:r>
        <w:t>инструкцией для организатора вне аудитории.</w:t>
      </w:r>
    </w:p>
    <w:p w14:paraId="0CA67A75" w14:textId="77777777" w:rsidR="006422D5" w:rsidRDefault="006422D5" w:rsidP="006422D5">
      <w:pPr>
        <w:pStyle w:val="ac"/>
        <w:ind w:right="280"/>
      </w:pPr>
      <w:r>
        <w:t>Если участник экзамена по состоянию здоровья или другим объективным причинам не</w:t>
      </w:r>
      <w:r>
        <w:rPr>
          <w:spacing w:val="73"/>
          <w:w w:val="150"/>
        </w:rPr>
        <w:t xml:space="preserve"> </w:t>
      </w:r>
      <w:r>
        <w:t>может</w:t>
      </w:r>
      <w:r>
        <w:rPr>
          <w:spacing w:val="73"/>
          <w:w w:val="150"/>
        </w:rPr>
        <w:t xml:space="preserve"> </w:t>
      </w:r>
      <w:r>
        <w:t>завершить</w:t>
      </w:r>
      <w:r>
        <w:rPr>
          <w:spacing w:val="74"/>
          <w:w w:val="150"/>
        </w:rPr>
        <w:t xml:space="preserve"> </w:t>
      </w:r>
      <w:r>
        <w:t>выполнение</w:t>
      </w:r>
      <w:r>
        <w:rPr>
          <w:spacing w:val="76"/>
          <w:w w:val="150"/>
        </w:rPr>
        <w:t xml:space="preserve"> </w:t>
      </w:r>
      <w:r>
        <w:t>ЭР,</w:t>
      </w:r>
      <w:r>
        <w:rPr>
          <w:spacing w:val="78"/>
          <w:w w:val="150"/>
        </w:rPr>
        <w:t xml:space="preserve"> </w:t>
      </w:r>
      <w:r>
        <w:t>то</w:t>
      </w:r>
      <w:r>
        <w:rPr>
          <w:spacing w:val="73"/>
          <w:w w:val="150"/>
        </w:rPr>
        <w:t xml:space="preserve"> </w:t>
      </w:r>
      <w:r>
        <w:t>он</w:t>
      </w:r>
      <w:r>
        <w:rPr>
          <w:spacing w:val="76"/>
          <w:w w:val="150"/>
        </w:rPr>
        <w:t xml:space="preserve"> </w:t>
      </w:r>
      <w:r>
        <w:t>может</w:t>
      </w:r>
      <w:r>
        <w:rPr>
          <w:spacing w:val="73"/>
          <w:w w:val="150"/>
        </w:rPr>
        <w:t xml:space="preserve"> </w:t>
      </w:r>
      <w:r>
        <w:t>досрочно</w:t>
      </w:r>
      <w:r>
        <w:rPr>
          <w:spacing w:val="75"/>
          <w:w w:val="150"/>
        </w:rPr>
        <w:t xml:space="preserve"> </w:t>
      </w:r>
      <w:r>
        <w:t>покинуть</w:t>
      </w:r>
      <w:r>
        <w:rPr>
          <w:spacing w:val="73"/>
          <w:w w:val="150"/>
        </w:rPr>
        <w:t xml:space="preserve"> </w:t>
      </w:r>
      <w:r>
        <w:rPr>
          <w:spacing w:val="-2"/>
        </w:rPr>
        <w:t>аудиторию.</w:t>
      </w:r>
    </w:p>
    <w:p w14:paraId="69B4806A" w14:textId="77777777" w:rsidR="006422D5" w:rsidRDefault="006422D5" w:rsidP="006422D5">
      <w:pPr>
        <w:pStyle w:val="ac"/>
        <w:sectPr w:rsidR="006422D5" w:rsidSect="006422D5">
          <w:pgSz w:w="11910" w:h="16850"/>
          <w:pgMar w:top="1060" w:right="283" w:bottom="980" w:left="708" w:header="0" w:footer="782" w:gutter="0"/>
          <w:cols w:space="720"/>
        </w:sectPr>
      </w:pPr>
    </w:p>
    <w:p w14:paraId="4CAF5F43" w14:textId="77777777" w:rsidR="006422D5" w:rsidRDefault="006422D5" w:rsidP="006422D5">
      <w:pPr>
        <w:pStyle w:val="ac"/>
        <w:spacing w:before="64"/>
        <w:ind w:right="281" w:firstLine="0"/>
      </w:pPr>
      <w:r>
        <w:lastRenderedPageBreak/>
        <w:t xml:space="preserve">Организатор в аудитории (с помощью организатора вне аудитории) сообщает о плохом самочувствии участника экзамена медицинскому работнику, члену ГЭК и руководителю </w:t>
      </w:r>
      <w:r>
        <w:rPr>
          <w:spacing w:val="-4"/>
        </w:rPr>
        <w:t>ППЭ.</w:t>
      </w:r>
    </w:p>
    <w:p w14:paraId="7EE677BC" w14:textId="77777777" w:rsidR="006422D5" w:rsidRDefault="006422D5" w:rsidP="006422D5">
      <w:pPr>
        <w:pStyle w:val="ac"/>
        <w:spacing w:before="1"/>
        <w:ind w:right="284"/>
      </w:pPr>
      <w:r>
        <w:t>Если участник экзамена хочет подать апелляцию о нарушении порядка проведения экзамена, организатор в аудитории приглашает члена ГЭК.</w:t>
      </w:r>
    </w:p>
    <w:p w14:paraId="6A8C64CD" w14:textId="77777777" w:rsidR="006422D5" w:rsidRDefault="006422D5" w:rsidP="006422D5">
      <w:pPr>
        <w:pStyle w:val="ac"/>
        <w:ind w:right="281"/>
      </w:pPr>
      <w:r>
        <w:t>Во время экзамена участники экзамена имеют право выходить из аудитории подготовки и перемещаться по ППЭ только в сопровождении организатора вне аудитории. Каждый выход участника экзамена из аудитории (кроме перехода в аудиторию проведения) фиксируется организаторами в ведомости учета времени отсутствия участников экзамена в</w:t>
      </w:r>
      <w:r>
        <w:rPr>
          <w:spacing w:val="-1"/>
        </w:rPr>
        <w:t xml:space="preserve"> </w:t>
      </w:r>
      <w:r>
        <w:t xml:space="preserve">аудитории (форма ППЭ-12-04-МАШ) в соответствии с инструкцией организатора в аудитории подготовки. При нехватке места на одном листе ведомости записи продолжаются на следующем листе </w:t>
      </w:r>
      <w:r>
        <w:rPr>
          <w:i/>
        </w:rPr>
        <w:t>(следующие листы выдаются в Штабе ППЭ</w:t>
      </w:r>
      <w:r>
        <w:rPr>
          <w:i/>
          <w:spacing w:val="80"/>
        </w:rPr>
        <w:t xml:space="preserve"> </w:t>
      </w:r>
      <w:r>
        <w:rPr>
          <w:i/>
        </w:rPr>
        <w:t>по схеме, установленной руководителем ППЭ – объяснить схему</w:t>
      </w:r>
      <w:r>
        <w:t>).</w:t>
      </w:r>
    </w:p>
    <w:p w14:paraId="2703EFE8" w14:textId="77777777" w:rsidR="006422D5" w:rsidRDefault="006422D5" w:rsidP="006422D5">
      <w:pPr>
        <w:pStyle w:val="ac"/>
        <w:spacing w:before="1"/>
        <w:ind w:right="278"/>
      </w:pPr>
      <w:r>
        <w:t>Участники экзамена, завершившие выполнение ЭР, покидают аудиторию</w:t>
      </w:r>
      <w:r>
        <w:rPr>
          <w:spacing w:val="40"/>
        </w:rPr>
        <w:t xml:space="preserve"> </w:t>
      </w:r>
      <w:r>
        <w:t>проведения</w:t>
      </w:r>
      <w:r>
        <w:rPr>
          <w:spacing w:val="80"/>
        </w:rPr>
        <w:t xml:space="preserve"> </w:t>
      </w:r>
      <w:r>
        <w:t>только</w:t>
      </w:r>
      <w:r>
        <w:rPr>
          <w:spacing w:val="80"/>
        </w:rPr>
        <w:t xml:space="preserve"> </w:t>
      </w:r>
      <w:r>
        <w:t>группой,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составе</w:t>
      </w:r>
      <w:r>
        <w:rPr>
          <w:spacing w:val="80"/>
        </w:rPr>
        <w:t xml:space="preserve"> </w:t>
      </w:r>
      <w:r>
        <w:t>которой</w:t>
      </w:r>
      <w:r>
        <w:rPr>
          <w:spacing w:val="80"/>
        </w:rPr>
        <w:t xml:space="preserve"> </w:t>
      </w:r>
      <w:r>
        <w:t>они</w:t>
      </w:r>
      <w:r>
        <w:rPr>
          <w:spacing w:val="80"/>
        </w:rPr>
        <w:t xml:space="preserve"> </w:t>
      </w:r>
      <w:r>
        <w:t>вошли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аудиторию</w:t>
      </w:r>
      <w:r>
        <w:rPr>
          <w:spacing w:val="80"/>
        </w:rPr>
        <w:t xml:space="preserve"> </w:t>
      </w:r>
      <w:r>
        <w:t>проведения, а не поочередно.</w:t>
      </w:r>
    </w:p>
    <w:p w14:paraId="5D174C2E" w14:textId="77777777" w:rsidR="006422D5" w:rsidRDefault="006422D5" w:rsidP="006422D5">
      <w:pPr>
        <w:pStyle w:val="ac"/>
        <w:spacing w:before="1"/>
        <w:ind w:right="282"/>
      </w:pPr>
      <w:r>
        <w:t>Организатору в аудитории проведения необходимо в обязательном порядке предложить</w:t>
      </w:r>
      <w:r>
        <w:rPr>
          <w:spacing w:val="80"/>
        </w:rPr>
        <w:t xml:space="preserve"> </w:t>
      </w:r>
      <w:r>
        <w:t>участнику</w:t>
      </w:r>
      <w:r>
        <w:rPr>
          <w:spacing w:val="79"/>
        </w:rPr>
        <w:t xml:space="preserve"> </w:t>
      </w:r>
      <w:r>
        <w:t>экзамена</w:t>
      </w:r>
      <w:r>
        <w:rPr>
          <w:spacing w:val="80"/>
        </w:rPr>
        <w:t xml:space="preserve"> </w:t>
      </w:r>
      <w:r>
        <w:t>прослушать</w:t>
      </w:r>
      <w:r>
        <w:rPr>
          <w:spacing w:val="80"/>
        </w:rPr>
        <w:t xml:space="preserve"> </w:t>
      </w:r>
      <w:r>
        <w:t>запись</w:t>
      </w:r>
      <w:r>
        <w:rPr>
          <w:spacing w:val="8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устного</w:t>
      </w:r>
      <w:r>
        <w:rPr>
          <w:spacing w:val="80"/>
        </w:rPr>
        <w:t xml:space="preserve"> </w:t>
      </w:r>
      <w:r>
        <w:t>ответа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принять от него бланк регистрации.</w:t>
      </w:r>
    </w:p>
    <w:p w14:paraId="61D263B1" w14:textId="77777777" w:rsidR="006422D5" w:rsidRDefault="006422D5" w:rsidP="006422D5">
      <w:pPr>
        <w:pStyle w:val="a7"/>
        <w:numPr>
          <w:ilvl w:val="0"/>
          <w:numId w:val="1"/>
        </w:numPr>
        <w:tabs>
          <w:tab w:val="left" w:pos="1840"/>
        </w:tabs>
        <w:spacing w:line="297" w:lineRule="exact"/>
        <w:ind w:left="1840" w:hanging="707"/>
        <w:contextualSpacing w:val="0"/>
        <w:jc w:val="both"/>
        <w:rPr>
          <w:i/>
          <w:sz w:val="26"/>
        </w:rPr>
      </w:pPr>
      <w:r>
        <w:rPr>
          <w:i/>
          <w:sz w:val="26"/>
        </w:rPr>
        <w:t>Завершение</w:t>
      </w:r>
      <w:r>
        <w:rPr>
          <w:i/>
          <w:spacing w:val="-15"/>
          <w:sz w:val="26"/>
        </w:rPr>
        <w:t xml:space="preserve"> </w:t>
      </w:r>
      <w:r>
        <w:rPr>
          <w:i/>
          <w:spacing w:val="-2"/>
          <w:sz w:val="26"/>
        </w:rPr>
        <w:t>экзамена.</w:t>
      </w:r>
    </w:p>
    <w:p w14:paraId="5F47551D" w14:textId="77777777" w:rsidR="006422D5" w:rsidRDefault="006422D5" w:rsidP="006422D5">
      <w:pPr>
        <w:pStyle w:val="ac"/>
        <w:spacing w:before="1"/>
        <w:ind w:right="280"/>
      </w:pPr>
      <w:r>
        <w:t>По</w:t>
      </w:r>
      <w:r>
        <w:rPr>
          <w:spacing w:val="80"/>
        </w:rPr>
        <w:t xml:space="preserve"> </w:t>
      </w:r>
      <w:r>
        <w:t>истечении</w:t>
      </w:r>
      <w:r>
        <w:rPr>
          <w:spacing w:val="80"/>
        </w:rPr>
        <w:t xml:space="preserve"> </w:t>
      </w:r>
      <w:r>
        <w:t>установленного</w:t>
      </w:r>
      <w:r>
        <w:rPr>
          <w:spacing w:val="80"/>
        </w:rPr>
        <w:t xml:space="preserve"> </w:t>
      </w:r>
      <w:r>
        <w:t>времени</w:t>
      </w:r>
      <w:r>
        <w:rPr>
          <w:spacing w:val="80"/>
        </w:rPr>
        <w:t xml:space="preserve"> </w:t>
      </w:r>
      <w:r>
        <w:t>организаторы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аудиториях</w:t>
      </w:r>
      <w:r>
        <w:rPr>
          <w:spacing w:val="80"/>
        </w:rPr>
        <w:t xml:space="preserve"> </w:t>
      </w:r>
      <w:r>
        <w:t>подготовки и</w:t>
      </w:r>
      <w:r>
        <w:rPr>
          <w:spacing w:val="40"/>
        </w:rPr>
        <w:t xml:space="preserve"> </w:t>
      </w:r>
      <w:r>
        <w:t>проведения объявляет в центре видимости камер видеонаблюдения об окончании экзамена, время окончания экзамена в аудитории фиксируют на доске (информационном стенде). Окончанием экзамена в аудиториях подготовки и проведения считается момент, когда аудитории покинул последний участник экзамена.</w:t>
      </w:r>
    </w:p>
    <w:p w14:paraId="4E99353E" w14:textId="77777777" w:rsidR="006422D5" w:rsidRDefault="006422D5" w:rsidP="006422D5">
      <w:pPr>
        <w:pStyle w:val="ac"/>
        <w:spacing w:before="1" w:line="298" w:lineRule="exact"/>
        <w:ind w:left="1133" w:firstLine="0"/>
      </w:pPr>
      <w:r>
        <w:t>После</w:t>
      </w:r>
      <w:r>
        <w:rPr>
          <w:spacing w:val="-13"/>
        </w:rPr>
        <w:t xml:space="preserve"> </w:t>
      </w:r>
      <w:r>
        <w:t>завершения</w:t>
      </w:r>
      <w:r>
        <w:rPr>
          <w:spacing w:val="-11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ЭР</w:t>
      </w:r>
      <w:r>
        <w:rPr>
          <w:spacing w:val="-9"/>
        </w:rPr>
        <w:t xml:space="preserve"> </w:t>
      </w:r>
      <w:r>
        <w:t>участниками</w:t>
      </w:r>
      <w:r>
        <w:rPr>
          <w:spacing w:val="-10"/>
        </w:rPr>
        <w:t xml:space="preserve"> </w:t>
      </w:r>
      <w:r>
        <w:t>экзамена</w:t>
      </w:r>
      <w:r>
        <w:rPr>
          <w:spacing w:val="-10"/>
        </w:rPr>
        <w:t xml:space="preserve"> </w:t>
      </w:r>
      <w:r>
        <w:rPr>
          <w:u w:val="single"/>
        </w:rPr>
        <w:t>технический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специалист</w:t>
      </w:r>
      <w:r>
        <w:rPr>
          <w:spacing w:val="-2"/>
        </w:rPr>
        <w:t>:</w:t>
      </w:r>
    </w:p>
    <w:p w14:paraId="669C6117" w14:textId="4C67E66D" w:rsidR="006422D5" w:rsidRDefault="006422D5" w:rsidP="006422D5">
      <w:pPr>
        <w:pStyle w:val="ac"/>
        <w:ind w:right="281"/>
      </w:pPr>
      <w:r>
        <w:rPr>
          <w:u w:val="single"/>
        </w:rPr>
        <w:t xml:space="preserve">во всех аудиториях проведения </w:t>
      </w:r>
      <w:r>
        <w:t>выполняет сохранение аудиозаписей ответов участников экзамена на станциях записи ответов со всех рабочих мест участника, включая замененные в процессе экзамена, если на них выполнялась аудиозапись ответов участника экзамена.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сохранения</w:t>
      </w:r>
      <w:r>
        <w:rPr>
          <w:spacing w:val="80"/>
        </w:rPr>
        <w:t xml:space="preserve"> </w:t>
      </w:r>
      <w:r>
        <w:t>аудиозаписей</w:t>
      </w:r>
      <w:r>
        <w:rPr>
          <w:spacing w:val="80"/>
        </w:rPr>
        <w:t xml:space="preserve"> </w:t>
      </w:r>
      <w:r>
        <w:t>ответов</w:t>
      </w:r>
      <w:r>
        <w:rPr>
          <w:spacing w:val="80"/>
        </w:rPr>
        <w:t xml:space="preserve"> </w:t>
      </w:r>
      <w:r>
        <w:t>со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станций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ответов при</w:t>
      </w:r>
      <w:r>
        <w:rPr>
          <w:spacing w:val="38"/>
        </w:rPr>
        <w:t xml:space="preserve"> </w:t>
      </w:r>
      <w:r>
        <w:t>участии</w:t>
      </w:r>
      <w:r>
        <w:rPr>
          <w:spacing w:val="36"/>
        </w:rPr>
        <w:t xml:space="preserve"> </w:t>
      </w:r>
      <w:r>
        <w:t>члена</w:t>
      </w:r>
      <w:r>
        <w:rPr>
          <w:spacing w:val="37"/>
        </w:rPr>
        <w:t xml:space="preserve"> </w:t>
      </w:r>
      <w:r>
        <w:t>ГЭК</w:t>
      </w:r>
      <w:r>
        <w:rPr>
          <w:spacing w:val="36"/>
        </w:rPr>
        <w:t xml:space="preserve"> </w:t>
      </w:r>
      <w:r>
        <w:t>создает</w:t>
      </w:r>
      <w:r>
        <w:rPr>
          <w:spacing w:val="36"/>
        </w:rPr>
        <w:t xml:space="preserve"> </w:t>
      </w:r>
      <w:r>
        <w:t>зашифрованный</w:t>
      </w:r>
      <w:r>
        <w:rPr>
          <w:spacing w:val="37"/>
        </w:rPr>
        <w:t xml:space="preserve"> </w:t>
      </w:r>
      <w:r>
        <w:t>пакет</w:t>
      </w:r>
      <w:r>
        <w:rPr>
          <w:spacing w:val="37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ответами</w:t>
      </w:r>
      <w:r>
        <w:rPr>
          <w:spacing w:val="36"/>
        </w:rPr>
        <w:t xml:space="preserve"> </w:t>
      </w:r>
      <w:r>
        <w:t xml:space="preserve">обучающихся и экспортирует его на </w:t>
      </w:r>
      <w:proofErr w:type="spellStart"/>
      <w:r>
        <w:t>флеш</w:t>
      </w:r>
      <w:proofErr w:type="spellEnd"/>
      <w:r>
        <w:t>-накопитель для дальнейшей передачи в РЦОИ;</w:t>
      </w:r>
    </w:p>
    <w:p w14:paraId="184599D5" w14:textId="77777777" w:rsidR="006422D5" w:rsidRDefault="006422D5" w:rsidP="006422D5">
      <w:pPr>
        <w:pStyle w:val="ac"/>
        <w:spacing w:before="1"/>
        <w:ind w:right="281"/>
      </w:pPr>
      <w:r>
        <w:rPr>
          <w:u w:val="single"/>
        </w:rPr>
        <w:t>во</w:t>
      </w:r>
      <w:r>
        <w:rPr>
          <w:spacing w:val="33"/>
          <w:u w:val="single"/>
        </w:rPr>
        <w:t xml:space="preserve"> </w:t>
      </w:r>
      <w:r>
        <w:rPr>
          <w:u w:val="single"/>
        </w:rPr>
        <w:t>всех</w:t>
      </w:r>
      <w:r>
        <w:rPr>
          <w:spacing w:val="33"/>
          <w:u w:val="single"/>
        </w:rPr>
        <w:t xml:space="preserve"> </w:t>
      </w:r>
      <w:r>
        <w:rPr>
          <w:u w:val="single"/>
        </w:rPr>
        <w:t>аудиториях</w:t>
      </w:r>
      <w:r>
        <w:rPr>
          <w:spacing w:val="37"/>
          <w:u w:val="single"/>
        </w:rPr>
        <w:t xml:space="preserve"> </w:t>
      </w:r>
      <w:r>
        <w:rPr>
          <w:u w:val="single"/>
        </w:rPr>
        <w:t>подготовки</w:t>
      </w:r>
      <w:r>
        <w:rPr>
          <w:spacing w:val="33"/>
        </w:rPr>
        <w:t xml:space="preserve"> </w:t>
      </w:r>
      <w:r>
        <w:t>совместно</w:t>
      </w:r>
      <w:r>
        <w:rPr>
          <w:spacing w:val="34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организаторами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аудитории</w:t>
      </w:r>
      <w:r>
        <w:rPr>
          <w:spacing w:val="34"/>
        </w:rPr>
        <w:t xml:space="preserve"> </w:t>
      </w:r>
      <w:r>
        <w:t>печатает и</w:t>
      </w:r>
      <w:r>
        <w:rPr>
          <w:spacing w:val="80"/>
          <w:w w:val="150"/>
        </w:rPr>
        <w:t xml:space="preserve"> </w:t>
      </w:r>
      <w:r>
        <w:t>подписывает</w:t>
      </w:r>
      <w:r>
        <w:rPr>
          <w:spacing w:val="80"/>
          <w:w w:val="150"/>
        </w:rPr>
        <w:t xml:space="preserve"> </w:t>
      </w:r>
      <w:r>
        <w:t>протокол</w:t>
      </w:r>
      <w:r>
        <w:rPr>
          <w:spacing w:val="80"/>
          <w:w w:val="150"/>
        </w:rPr>
        <w:t xml:space="preserve"> </w:t>
      </w:r>
      <w:r>
        <w:t>печати</w:t>
      </w:r>
      <w:r>
        <w:rPr>
          <w:spacing w:val="80"/>
          <w:w w:val="150"/>
        </w:rPr>
        <w:t xml:space="preserve"> </w:t>
      </w:r>
      <w:r>
        <w:t>полных</w:t>
      </w:r>
      <w:r>
        <w:rPr>
          <w:spacing w:val="80"/>
          <w:w w:val="150"/>
        </w:rPr>
        <w:t xml:space="preserve"> </w:t>
      </w:r>
      <w:r>
        <w:t>комплектов</w:t>
      </w:r>
      <w:r>
        <w:rPr>
          <w:spacing w:val="80"/>
          <w:w w:val="150"/>
        </w:rPr>
        <w:t xml:space="preserve"> </w:t>
      </w:r>
      <w:r>
        <w:t>ЭМ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аудитории</w:t>
      </w:r>
      <w:r>
        <w:rPr>
          <w:spacing w:val="80"/>
          <w:w w:val="150"/>
        </w:rPr>
        <w:t xml:space="preserve"> </w:t>
      </w:r>
      <w:r>
        <w:t>ППЭ</w:t>
      </w:r>
      <w:r>
        <w:rPr>
          <w:spacing w:val="80"/>
        </w:rPr>
        <w:t xml:space="preserve"> </w:t>
      </w:r>
      <w:r>
        <w:t>(форма ППЭ-23).</w:t>
      </w:r>
    </w:p>
    <w:p w14:paraId="412B3820" w14:textId="77777777" w:rsidR="006422D5" w:rsidRDefault="006422D5" w:rsidP="006422D5">
      <w:pPr>
        <w:pStyle w:val="ac"/>
        <w:spacing w:before="1"/>
        <w:ind w:right="281"/>
      </w:pPr>
      <w:r>
        <w:t>По</w:t>
      </w:r>
      <w:r>
        <w:rPr>
          <w:spacing w:val="40"/>
        </w:rPr>
        <w:t xml:space="preserve"> </w:t>
      </w:r>
      <w:r>
        <w:t>завершении</w:t>
      </w:r>
      <w:r>
        <w:rPr>
          <w:spacing w:val="40"/>
        </w:rPr>
        <w:t xml:space="preserve"> </w:t>
      </w:r>
      <w:r>
        <w:t>этих</w:t>
      </w:r>
      <w:r>
        <w:rPr>
          <w:spacing w:val="40"/>
        </w:rPr>
        <w:t xml:space="preserve"> </w:t>
      </w:r>
      <w:r>
        <w:t>процедур</w:t>
      </w:r>
      <w:r>
        <w:rPr>
          <w:spacing w:val="40"/>
        </w:rPr>
        <w:t xml:space="preserve"> </w:t>
      </w:r>
      <w:r>
        <w:t>организаторы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аудитории</w:t>
      </w:r>
      <w:r>
        <w:rPr>
          <w:spacing w:val="40"/>
        </w:rPr>
        <w:t xml:space="preserve"> </w:t>
      </w:r>
      <w:r>
        <w:t>проходят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Штаб</w:t>
      </w:r>
      <w:r>
        <w:rPr>
          <w:spacing w:val="40"/>
        </w:rPr>
        <w:t xml:space="preserve"> </w:t>
      </w:r>
      <w:r>
        <w:t>ППЭ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ЭМ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передают</w:t>
      </w:r>
      <w:r>
        <w:rPr>
          <w:spacing w:val="40"/>
        </w:rPr>
        <w:t xml:space="preserve"> </w:t>
      </w:r>
      <w:r>
        <w:t>ЭМ</w:t>
      </w:r>
      <w:r>
        <w:rPr>
          <w:spacing w:val="40"/>
        </w:rPr>
        <w:t xml:space="preserve"> </w:t>
      </w:r>
      <w:r>
        <w:t>руководителю</w:t>
      </w:r>
      <w:r>
        <w:rPr>
          <w:spacing w:val="40"/>
        </w:rPr>
        <w:t xml:space="preserve"> </w:t>
      </w:r>
      <w:r>
        <w:t>ППЭ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инструкцией</w:t>
      </w:r>
      <w:r>
        <w:rPr>
          <w:spacing w:val="40"/>
        </w:rPr>
        <w:t xml:space="preserve"> </w:t>
      </w:r>
      <w:r>
        <w:t>организатора</w:t>
      </w:r>
      <w:r>
        <w:rPr>
          <w:spacing w:val="80"/>
        </w:rPr>
        <w:t xml:space="preserve"> </w:t>
      </w:r>
      <w:r>
        <w:t>в аудитории.</w:t>
      </w:r>
    </w:p>
    <w:p w14:paraId="321502DC" w14:textId="77777777" w:rsidR="006422D5" w:rsidRDefault="006422D5" w:rsidP="006422D5">
      <w:pPr>
        <w:pStyle w:val="a7"/>
        <w:numPr>
          <w:ilvl w:val="0"/>
          <w:numId w:val="1"/>
        </w:numPr>
        <w:tabs>
          <w:tab w:val="left" w:pos="1840"/>
        </w:tabs>
        <w:spacing w:line="297" w:lineRule="exact"/>
        <w:ind w:left="1840" w:hanging="707"/>
        <w:contextualSpacing w:val="0"/>
        <w:jc w:val="both"/>
        <w:rPr>
          <w:i/>
          <w:sz w:val="26"/>
        </w:rPr>
      </w:pPr>
      <w:r>
        <w:rPr>
          <w:i/>
          <w:sz w:val="26"/>
        </w:rPr>
        <w:t>Направление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работников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ППЭ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на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рабочие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места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выдача</w:t>
      </w:r>
      <w:r>
        <w:rPr>
          <w:i/>
          <w:spacing w:val="-7"/>
          <w:sz w:val="26"/>
        </w:rPr>
        <w:t xml:space="preserve"> </w:t>
      </w:r>
      <w:r>
        <w:rPr>
          <w:i/>
          <w:spacing w:val="-2"/>
          <w:sz w:val="26"/>
        </w:rPr>
        <w:t>документов.</w:t>
      </w:r>
    </w:p>
    <w:p w14:paraId="6B1B8697" w14:textId="1DF7CDCF" w:rsidR="006422D5" w:rsidRDefault="006422D5" w:rsidP="006422D5">
      <w:pPr>
        <w:spacing w:before="1"/>
        <w:ind w:left="424" w:right="279" w:firstLine="708"/>
        <w:jc w:val="both"/>
        <w:rPr>
          <w:i/>
          <w:sz w:val="26"/>
        </w:rPr>
      </w:pPr>
      <w:r>
        <w:rPr>
          <w:i/>
          <w:sz w:val="26"/>
        </w:rPr>
        <w:t xml:space="preserve">После проведения (зачитывания) инструктажа руководитель ППЭ объявляет </w:t>
      </w:r>
      <w:r>
        <w:rPr>
          <w:i/>
          <w:sz w:val="26"/>
          <w:u w:val="single"/>
        </w:rPr>
        <w:t>ответственных организаторов в аудитории</w:t>
      </w:r>
      <w:r>
        <w:rPr>
          <w:i/>
          <w:sz w:val="26"/>
        </w:rPr>
        <w:t xml:space="preserve"> (для сокращения времени проведения инструктажа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руководитель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проводит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назначение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ответственных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организаторов</w:t>
      </w:r>
      <w:r>
        <w:rPr>
          <w:i/>
          <w:spacing w:val="80"/>
          <w:sz w:val="26"/>
        </w:rPr>
        <w:t xml:space="preserve"> </w:t>
      </w:r>
      <w:r>
        <w:rPr>
          <w:i/>
          <w:sz w:val="26"/>
        </w:rPr>
        <w:t>в аудитории заранее), выдав им материалы:</w:t>
      </w:r>
    </w:p>
    <w:p w14:paraId="1A073270" w14:textId="469F502C" w:rsidR="006422D5" w:rsidRDefault="006422D5" w:rsidP="006422D5">
      <w:pPr>
        <w:ind w:left="1133" w:right="287"/>
        <w:rPr>
          <w:i/>
          <w:sz w:val="26"/>
        </w:rPr>
      </w:pPr>
      <w:r>
        <w:rPr>
          <w:i/>
          <w:sz w:val="26"/>
          <w:u w:val="single"/>
        </w:rPr>
        <w:t>После</w:t>
      </w:r>
      <w:r>
        <w:rPr>
          <w:i/>
          <w:spacing w:val="-10"/>
          <w:sz w:val="26"/>
          <w:u w:val="single"/>
        </w:rPr>
        <w:t xml:space="preserve"> </w:t>
      </w:r>
      <w:r>
        <w:rPr>
          <w:i/>
          <w:sz w:val="26"/>
          <w:u w:val="single"/>
        </w:rPr>
        <w:t>проведения</w:t>
      </w:r>
      <w:r>
        <w:rPr>
          <w:i/>
          <w:spacing w:val="-9"/>
          <w:sz w:val="26"/>
          <w:u w:val="single"/>
        </w:rPr>
        <w:t xml:space="preserve"> </w:t>
      </w:r>
      <w:r>
        <w:rPr>
          <w:i/>
          <w:sz w:val="26"/>
          <w:u w:val="single"/>
        </w:rPr>
        <w:t>инструктажа</w:t>
      </w:r>
      <w:r>
        <w:rPr>
          <w:i/>
          <w:spacing w:val="-9"/>
          <w:sz w:val="26"/>
          <w:u w:val="single"/>
        </w:rPr>
        <w:t xml:space="preserve"> </w:t>
      </w:r>
      <w:r>
        <w:rPr>
          <w:i/>
          <w:sz w:val="26"/>
          <w:u w:val="single"/>
        </w:rPr>
        <w:t>выдать:</w:t>
      </w:r>
      <w:r>
        <w:rPr>
          <w:i/>
          <w:spacing w:val="-6"/>
          <w:sz w:val="26"/>
          <w:u w:val="single"/>
        </w:rPr>
        <w:t xml:space="preserve"> </w:t>
      </w:r>
      <w:r>
        <w:rPr>
          <w:i/>
          <w:sz w:val="26"/>
        </w:rPr>
        <w:t>организаторам в аудитории проведения: формы ППЭ-05-01;</w:t>
      </w:r>
    </w:p>
    <w:p w14:paraId="2126B59A" w14:textId="77777777" w:rsidR="006422D5" w:rsidRDefault="006422D5" w:rsidP="006422D5">
      <w:pPr>
        <w:spacing w:line="298" w:lineRule="exact"/>
        <w:ind w:left="1133"/>
        <w:rPr>
          <w:i/>
          <w:sz w:val="26"/>
        </w:rPr>
      </w:pPr>
      <w:r>
        <w:rPr>
          <w:i/>
          <w:spacing w:val="-2"/>
          <w:sz w:val="26"/>
        </w:rPr>
        <w:t>ППЭ-12-</w:t>
      </w:r>
      <w:r>
        <w:rPr>
          <w:i/>
          <w:spacing w:val="-5"/>
          <w:sz w:val="26"/>
        </w:rPr>
        <w:t>02;</w:t>
      </w:r>
    </w:p>
    <w:p w14:paraId="65119049" w14:textId="77777777" w:rsidR="006422D5" w:rsidRDefault="006422D5" w:rsidP="006422D5">
      <w:pPr>
        <w:spacing w:line="298" w:lineRule="exact"/>
        <w:ind w:left="1133"/>
        <w:rPr>
          <w:i/>
          <w:sz w:val="26"/>
        </w:rPr>
      </w:pPr>
      <w:r>
        <w:rPr>
          <w:i/>
          <w:sz w:val="26"/>
        </w:rPr>
        <w:t>ВДП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для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упаковки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бланков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регистрации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после</w:t>
      </w:r>
      <w:r>
        <w:rPr>
          <w:i/>
          <w:spacing w:val="-8"/>
          <w:sz w:val="26"/>
        </w:rPr>
        <w:t xml:space="preserve"> </w:t>
      </w:r>
      <w:r>
        <w:rPr>
          <w:i/>
          <w:spacing w:val="-2"/>
          <w:sz w:val="26"/>
        </w:rPr>
        <w:t>экзамена;</w:t>
      </w:r>
    </w:p>
    <w:p w14:paraId="6DD93B53" w14:textId="77777777" w:rsidR="006422D5" w:rsidRDefault="006422D5" w:rsidP="006422D5">
      <w:pPr>
        <w:spacing w:line="298" w:lineRule="exact"/>
        <w:rPr>
          <w:i/>
          <w:sz w:val="26"/>
        </w:rPr>
        <w:sectPr w:rsidR="006422D5" w:rsidSect="006422D5">
          <w:pgSz w:w="11910" w:h="16850"/>
          <w:pgMar w:top="1060" w:right="283" w:bottom="980" w:left="708" w:header="0" w:footer="782" w:gutter="0"/>
          <w:cols w:space="720"/>
        </w:sectPr>
      </w:pPr>
    </w:p>
    <w:p w14:paraId="41C5D431" w14:textId="77777777" w:rsidR="006422D5" w:rsidRDefault="006422D5" w:rsidP="006422D5">
      <w:pPr>
        <w:spacing w:before="64"/>
        <w:ind w:left="-567" w:right="-143" w:firstLine="709"/>
        <w:jc w:val="both"/>
        <w:rPr>
          <w:i/>
          <w:sz w:val="26"/>
        </w:rPr>
      </w:pPr>
      <w:r>
        <w:rPr>
          <w:i/>
          <w:sz w:val="26"/>
        </w:rPr>
        <w:lastRenderedPageBreak/>
        <w:t>коды активации экзамена (код состоит из</w:t>
      </w:r>
      <w:r>
        <w:rPr>
          <w:i/>
          <w:spacing w:val="-16"/>
          <w:sz w:val="26"/>
        </w:rPr>
        <w:t xml:space="preserve"> </w:t>
      </w:r>
      <w:r>
        <w:rPr>
          <w:i/>
          <w:sz w:val="26"/>
        </w:rPr>
        <w:t>четырех цифр и генерируется средствами станции записи ответов)</w:t>
      </w:r>
    </w:p>
    <w:p w14:paraId="5D6A2B26" w14:textId="77777777" w:rsidR="006422D5" w:rsidRDefault="006422D5" w:rsidP="006422D5">
      <w:pPr>
        <w:spacing w:before="3"/>
        <w:ind w:left="-567" w:right="-143" w:firstLine="709"/>
        <w:jc w:val="both"/>
        <w:rPr>
          <w:i/>
          <w:sz w:val="26"/>
        </w:rPr>
      </w:pPr>
      <w:r>
        <w:rPr>
          <w:i/>
          <w:sz w:val="26"/>
        </w:rPr>
        <w:t>инструкции для участников экзамена по использованию ПО сдачи устного экзамена по иностранным языкам на каждом иностранном языке сдаваемого в аудитории проведения экзамена.</w:t>
      </w:r>
    </w:p>
    <w:p w14:paraId="4D06385B" w14:textId="77777777" w:rsidR="006422D5" w:rsidRDefault="006422D5" w:rsidP="006422D5">
      <w:pPr>
        <w:spacing w:line="297" w:lineRule="exact"/>
        <w:ind w:left="-567" w:right="-143" w:firstLine="709"/>
        <w:jc w:val="both"/>
        <w:rPr>
          <w:i/>
          <w:sz w:val="26"/>
        </w:rPr>
      </w:pPr>
      <w:r>
        <w:rPr>
          <w:i/>
          <w:sz w:val="26"/>
        </w:rPr>
        <w:t>организаторам</w:t>
      </w:r>
      <w:r>
        <w:rPr>
          <w:i/>
          <w:spacing w:val="-13"/>
          <w:sz w:val="26"/>
        </w:rPr>
        <w:t xml:space="preserve"> </w:t>
      </w:r>
      <w:r>
        <w:rPr>
          <w:i/>
          <w:sz w:val="26"/>
        </w:rPr>
        <w:t>в</w:t>
      </w:r>
      <w:r>
        <w:rPr>
          <w:i/>
          <w:spacing w:val="-12"/>
          <w:sz w:val="26"/>
        </w:rPr>
        <w:t xml:space="preserve"> </w:t>
      </w:r>
      <w:r>
        <w:rPr>
          <w:i/>
          <w:sz w:val="26"/>
        </w:rPr>
        <w:t>аудитории</w:t>
      </w:r>
      <w:r>
        <w:rPr>
          <w:i/>
          <w:spacing w:val="-12"/>
          <w:sz w:val="26"/>
        </w:rPr>
        <w:t xml:space="preserve"> </w:t>
      </w:r>
      <w:r>
        <w:rPr>
          <w:i/>
          <w:spacing w:val="-2"/>
          <w:sz w:val="26"/>
        </w:rPr>
        <w:t>подготовки:</w:t>
      </w:r>
    </w:p>
    <w:p w14:paraId="02ACD5F3" w14:textId="77777777" w:rsidR="006422D5" w:rsidRDefault="006422D5" w:rsidP="006422D5">
      <w:pPr>
        <w:spacing w:before="1"/>
        <w:ind w:left="-567" w:right="-143" w:firstLine="709"/>
        <w:jc w:val="both"/>
        <w:rPr>
          <w:i/>
          <w:sz w:val="26"/>
        </w:rPr>
      </w:pPr>
      <w:r>
        <w:rPr>
          <w:i/>
          <w:sz w:val="26"/>
        </w:rPr>
        <w:t>формы</w:t>
      </w:r>
      <w:r>
        <w:rPr>
          <w:i/>
          <w:spacing w:val="-17"/>
          <w:sz w:val="26"/>
        </w:rPr>
        <w:t xml:space="preserve"> </w:t>
      </w:r>
      <w:r>
        <w:rPr>
          <w:i/>
          <w:sz w:val="26"/>
        </w:rPr>
        <w:t xml:space="preserve">ППЭ-05-01; </w:t>
      </w:r>
      <w:r>
        <w:rPr>
          <w:i/>
          <w:spacing w:val="-2"/>
          <w:sz w:val="26"/>
        </w:rPr>
        <w:t>ППЭ-12-02;</w:t>
      </w:r>
    </w:p>
    <w:p w14:paraId="3B988B6B" w14:textId="77777777" w:rsidR="006422D5" w:rsidRDefault="006422D5" w:rsidP="006422D5">
      <w:pPr>
        <w:ind w:left="-567" w:right="-143" w:firstLine="709"/>
        <w:rPr>
          <w:i/>
          <w:sz w:val="26"/>
        </w:rPr>
      </w:pPr>
      <w:r>
        <w:rPr>
          <w:i/>
          <w:sz w:val="26"/>
        </w:rPr>
        <w:t>ППЭ-12-04-МАШ</w:t>
      </w:r>
      <w:r>
        <w:rPr>
          <w:i/>
          <w:spacing w:val="32"/>
          <w:sz w:val="26"/>
        </w:rPr>
        <w:t xml:space="preserve"> </w:t>
      </w:r>
      <w:r>
        <w:rPr>
          <w:i/>
          <w:sz w:val="26"/>
        </w:rPr>
        <w:t>(количество листов формы для</w:t>
      </w:r>
      <w:r>
        <w:rPr>
          <w:i/>
          <w:spacing w:val="30"/>
          <w:sz w:val="26"/>
        </w:rPr>
        <w:t xml:space="preserve"> </w:t>
      </w:r>
      <w:r>
        <w:rPr>
          <w:i/>
          <w:sz w:val="26"/>
        </w:rPr>
        <w:t>выдачи в</w:t>
      </w:r>
      <w:r>
        <w:rPr>
          <w:i/>
          <w:spacing w:val="31"/>
          <w:sz w:val="26"/>
        </w:rPr>
        <w:t xml:space="preserve"> </w:t>
      </w:r>
      <w:r>
        <w:rPr>
          <w:i/>
          <w:sz w:val="26"/>
        </w:rPr>
        <w:t>аудитории определяет руководитель ППЭ в соответствии с принятой им схемой);</w:t>
      </w:r>
    </w:p>
    <w:p w14:paraId="66294DEE" w14:textId="77777777" w:rsidR="006422D5" w:rsidRDefault="006422D5" w:rsidP="006422D5">
      <w:pPr>
        <w:spacing w:line="299" w:lineRule="exact"/>
        <w:ind w:left="-567" w:right="-143" w:firstLine="709"/>
        <w:rPr>
          <w:i/>
          <w:sz w:val="26"/>
        </w:rPr>
      </w:pPr>
      <w:r>
        <w:rPr>
          <w:i/>
          <w:sz w:val="26"/>
        </w:rPr>
        <w:t>ВДП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для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упаковки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бракованных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и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испорченных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бланков</w:t>
      </w:r>
      <w:r>
        <w:rPr>
          <w:i/>
          <w:spacing w:val="-10"/>
          <w:sz w:val="26"/>
        </w:rPr>
        <w:t xml:space="preserve"> </w:t>
      </w:r>
      <w:r>
        <w:rPr>
          <w:i/>
          <w:spacing w:val="-2"/>
          <w:sz w:val="26"/>
        </w:rPr>
        <w:t>регистрации;</w:t>
      </w:r>
    </w:p>
    <w:p w14:paraId="599F8DEF" w14:textId="77777777" w:rsidR="006422D5" w:rsidRDefault="006422D5" w:rsidP="006422D5">
      <w:pPr>
        <w:spacing w:before="1"/>
        <w:ind w:left="-567" w:right="-143" w:firstLine="709"/>
        <w:rPr>
          <w:i/>
          <w:sz w:val="26"/>
        </w:rPr>
      </w:pPr>
      <w:r>
        <w:rPr>
          <w:i/>
          <w:sz w:val="26"/>
        </w:rPr>
        <w:t>организаторам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вне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аудитории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–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форму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ППЭ-05-04,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а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также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сообщить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номера аудиторий проведения, к которым они прикреплены.</w:t>
      </w:r>
    </w:p>
    <w:p w14:paraId="771C3581" w14:textId="068CFA3D" w:rsidR="006422D5" w:rsidRDefault="006422D5" w:rsidP="006422D5">
      <w:pPr>
        <w:ind w:left="-567" w:right="-143" w:firstLine="709"/>
        <w:jc w:val="both"/>
      </w:pPr>
      <w:r>
        <w:rPr>
          <w:i/>
          <w:spacing w:val="-10"/>
          <w:sz w:val="26"/>
        </w:rPr>
        <w:t>В</w:t>
      </w:r>
      <w:r>
        <w:rPr>
          <w:i/>
          <w:sz w:val="26"/>
        </w:rPr>
        <w:t xml:space="preserve"> </w:t>
      </w:r>
      <w:r>
        <w:rPr>
          <w:i/>
          <w:spacing w:val="-2"/>
          <w:sz w:val="26"/>
        </w:rPr>
        <w:t>конце</w:t>
      </w:r>
      <w:r>
        <w:rPr>
          <w:i/>
          <w:sz w:val="26"/>
        </w:rPr>
        <w:t xml:space="preserve"> </w:t>
      </w:r>
      <w:r>
        <w:rPr>
          <w:i/>
          <w:spacing w:val="-2"/>
          <w:sz w:val="26"/>
        </w:rPr>
        <w:t>инструктажа</w:t>
      </w:r>
      <w:r>
        <w:rPr>
          <w:i/>
          <w:sz w:val="26"/>
        </w:rPr>
        <w:t xml:space="preserve"> </w:t>
      </w:r>
      <w:r>
        <w:rPr>
          <w:i/>
          <w:spacing w:val="-2"/>
          <w:sz w:val="26"/>
        </w:rPr>
        <w:t>руководитель</w:t>
      </w:r>
      <w:r>
        <w:rPr>
          <w:i/>
          <w:sz w:val="26"/>
        </w:rPr>
        <w:t xml:space="preserve"> </w:t>
      </w:r>
      <w:r>
        <w:rPr>
          <w:i/>
          <w:spacing w:val="-4"/>
          <w:sz w:val="26"/>
        </w:rPr>
        <w:t>ППЭ</w:t>
      </w:r>
      <w:r>
        <w:rPr>
          <w:i/>
          <w:sz w:val="26"/>
        </w:rPr>
        <w:t xml:space="preserve"> </w:t>
      </w:r>
      <w:r>
        <w:rPr>
          <w:i/>
          <w:spacing w:val="-2"/>
          <w:sz w:val="26"/>
        </w:rPr>
        <w:t>направляет</w:t>
      </w:r>
      <w:r>
        <w:rPr>
          <w:i/>
          <w:sz w:val="26"/>
        </w:rPr>
        <w:t xml:space="preserve"> </w:t>
      </w:r>
      <w:r>
        <w:rPr>
          <w:i/>
          <w:spacing w:val="-2"/>
          <w:sz w:val="26"/>
        </w:rPr>
        <w:t>организаторов</w:t>
      </w:r>
      <w:r>
        <w:rPr>
          <w:i/>
          <w:sz w:val="26"/>
        </w:rPr>
        <w:t xml:space="preserve"> </w:t>
      </w:r>
      <w:r>
        <w:rPr>
          <w:i/>
          <w:spacing w:val="-4"/>
          <w:sz w:val="26"/>
        </w:rPr>
        <w:t xml:space="preserve">ППЭ </w:t>
      </w:r>
      <w:r>
        <w:rPr>
          <w:i/>
          <w:sz w:val="26"/>
        </w:rPr>
        <w:t>на рабочие места в соответствии с распределением (форма ППЭ-07).</w:t>
      </w:r>
    </w:p>
    <w:sectPr w:rsidR="00642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7D8EA" w14:textId="77777777" w:rsidR="00CE610A" w:rsidRDefault="00CE610A" w:rsidP="00CE610A">
      <w:r>
        <w:separator/>
      </w:r>
    </w:p>
  </w:endnote>
  <w:endnote w:type="continuationSeparator" w:id="0">
    <w:p w14:paraId="58E09091" w14:textId="77777777" w:rsidR="00CE610A" w:rsidRDefault="00CE610A" w:rsidP="00CE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756ED" w14:textId="77777777" w:rsidR="00CE610A" w:rsidRDefault="00CE610A">
    <w:pPr>
      <w:pStyle w:val="ac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212B" w14:textId="77777777" w:rsidR="00CE610A" w:rsidRDefault="00CE610A">
    <w:pPr>
      <w:pStyle w:val="ac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AA8F86E" wp14:editId="7F4F6ED8">
              <wp:simplePos x="0" y="0"/>
              <wp:positionH relativeFrom="page">
                <wp:posOffset>6935469</wp:posOffset>
              </wp:positionH>
              <wp:positionV relativeFrom="page">
                <wp:posOffset>10057721</wp:posOffset>
              </wp:positionV>
              <wp:extent cx="317500" cy="194310"/>
              <wp:effectExtent l="0" t="0" r="0" b="0"/>
              <wp:wrapNone/>
              <wp:docPr id="243" name="Textbox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8E597B" w14:textId="2461D38D" w:rsidR="00CE610A" w:rsidRDefault="00CE610A" w:rsidP="00CE610A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8F86E" id="_x0000_t202" coordsize="21600,21600" o:spt="202" path="m,l,21600r21600,l21600,xe">
              <v:stroke joinstyle="miter"/>
              <v:path gradientshapeok="t" o:connecttype="rect"/>
            </v:shapetype>
            <v:shape id="Textbox 243" o:spid="_x0000_s1026" type="#_x0000_t202" style="position:absolute;margin-left:546.1pt;margin-top:791.95pt;width:2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" filled="f" stroked="f">
              <v:textbox inset="0,0,0,0">
                <w:txbxContent>
                  <w:p w14:paraId="3E8E597B" w14:textId="2461D38D" w:rsidR="00CE610A" w:rsidRDefault="00CE610A" w:rsidP="00CE610A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823CE" w14:textId="77777777" w:rsidR="00CE610A" w:rsidRDefault="00CE610A" w:rsidP="00CE610A">
      <w:r>
        <w:separator/>
      </w:r>
    </w:p>
  </w:footnote>
  <w:footnote w:type="continuationSeparator" w:id="0">
    <w:p w14:paraId="51DECCFB" w14:textId="77777777" w:rsidR="00CE610A" w:rsidRDefault="00CE610A" w:rsidP="00CE6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E5D69"/>
    <w:multiLevelType w:val="hybridMultilevel"/>
    <w:tmpl w:val="8FF64BFE"/>
    <w:lvl w:ilvl="0" w:tplc="C1B6F8F8">
      <w:start w:val="1"/>
      <w:numFmt w:val="decimal"/>
      <w:lvlText w:val="%1."/>
      <w:lvlJc w:val="left"/>
      <w:pPr>
        <w:ind w:left="1490" w:hanging="358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DF86DCD6">
      <w:numFmt w:val="bullet"/>
      <w:lvlText w:val="•"/>
      <w:lvlJc w:val="left"/>
      <w:pPr>
        <w:ind w:left="2441" w:hanging="358"/>
      </w:pPr>
      <w:rPr>
        <w:rFonts w:hint="default"/>
        <w:lang w:val="ru-RU" w:eastAsia="en-US" w:bidi="ar-SA"/>
      </w:rPr>
    </w:lvl>
    <w:lvl w:ilvl="2" w:tplc="776C0B2C">
      <w:numFmt w:val="bullet"/>
      <w:lvlText w:val="•"/>
      <w:lvlJc w:val="left"/>
      <w:pPr>
        <w:ind w:left="3383" w:hanging="358"/>
      </w:pPr>
      <w:rPr>
        <w:rFonts w:hint="default"/>
        <w:lang w:val="ru-RU" w:eastAsia="en-US" w:bidi="ar-SA"/>
      </w:rPr>
    </w:lvl>
    <w:lvl w:ilvl="3" w:tplc="0E52A21E">
      <w:numFmt w:val="bullet"/>
      <w:lvlText w:val="•"/>
      <w:lvlJc w:val="left"/>
      <w:pPr>
        <w:ind w:left="4324" w:hanging="358"/>
      </w:pPr>
      <w:rPr>
        <w:rFonts w:hint="default"/>
        <w:lang w:val="ru-RU" w:eastAsia="en-US" w:bidi="ar-SA"/>
      </w:rPr>
    </w:lvl>
    <w:lvl w:ilvl="4" w:tplc="D42E9B62">
      <w:numFmt w:val="bullet"/>
      <w:lvlText w:val="•"/>
      <w:lvlJc w:val="left"/>
      <w:pPr>
        <w:ind w:left="5266" w:hanging="358"/>
      </w:pPr>
      <w:rPr>
        <w:rFonts w:hint="default"/>
        <w:lang w:val="ru-RU" w:eastAsia="en-US" w:bidi="ar-SA"/>
      </w:rPr>
    </w:lvl>
    <w:lvl w:ilvl="5" w:tplc="A78A04EE">
      <w:numFmt w:val="bullet"/>
      <w:lvlText w:val="•"/>
      <w:lvlJc w:val="left"/>
      <w:pPr>
        <w:ind w:left="6207" w:hanging="358"/>
      </w:pPr>
      <w:rPr>
        <w:rFonts w:hint="default"/>
        <w:lang w:val="ru-RU" w:eastAsia="en-US" w:bidi="ar-SA"/>
      </w:rPr>
    </w:lvl>
    <w:lvl w:ilvl="6" w:tplc="891EA50C">
      <w:numFmt w:val="bullet"/>
      <w:lvlText w:val="•"/>
      <w:lvlJc w:val="left"/>
      <w:pPr>
        <w:ind w:left="7149" w:hanging="358"/>
      </w:pPr>
      <w:rPr>
        <w:rFonts w:hint="default"/>
        <w:lang w:val="ru-RU" w:eastAsia="en-US" w:bidi="ar-SA"/>
      </w:rPr>
    </w:lvl>
    <w:lvl w:ilvl="7" w:tplc="2CEC9D54">
      <w:numFmt w:val="bullet"/>
      <w:lvlText w:val="•"/>
      <w:lvlJc w:val="left"/>
      <w:pPr>
        <w:ind w:left="8090" w:hanging="358"/>
      </w:pPr>
      <w:rPr>
        <w:rFonts w:hint="default"/>
        <w:lang w:val="ru-RU" w:eastAsia="en-US" w:bidi="ar-SA"/>
      </w:rPr>
    </w:lvl>
    <w:lvl w:ilvl="8" w:tplc="17E27ECA">
      <w:numFmt w:val="bullet"/>
      <w:lvlText w:val="•"/>
      <w:lvlJc w:val="left"/>
      <w:pPr>
        <w:ind w:left="9032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261D52D6"/>
    <w:multiLevelType w:val="multilevel"/>
    <w:tmpl w:val="69D80BD4"/>
    <w:lvl w:ilvl="0">
      <w:start w:val="1"/>
      <w:numFmt w:val="decimal"/>
      <w:lvlText w:val="%1."/>
      <w:lvlJc w:val="left"/>
      <w:pPr>
        <w:ind w:left="1462" w:hanging="329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2" w:hanging="5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70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1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1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3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3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4" w:hanging="500"/>
      </w:pPr>
      <w:rPr>
        <w:rFonts w:hint="default"/>
        <w:lang w:val="ru-RU" w:eastAsia="en-US" w:bidi="ar-SA"/>
      </w:rPr>
    </w:lvl>
  </w:abstractNum>
  <w:num w:numId="1" w16cid:durableId="1322926034">
    <w:abstractNumId w:val="0"/>
  </w:num>
  <w:num w:numId="2" w16cid:durableId="1542936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2D5"/>
    <w:rsid w:val="006422D5"/>
    <w:rsid w:val="009776E6"/>
    <w:rsid w:val="00C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9DEFE"/>
  <w15:chartTrackingRefBased/>
  <w15:docId w15:val="{6CEFDAC2-AC1C-461D-9452-5DD0FF4E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2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22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2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2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22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22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22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22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22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22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22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22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22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22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22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22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22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22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22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22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2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22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2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22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22D5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6422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22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22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22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422D5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6422D5"/>
    <w:pPr>
      <w:ind w:left="424" w:firstLine="708"/>
      <w:jc w:val="both"/>
    </w:pPr>
    <w:rPr>
      <w:sz w:val="26"/>
      <w:szCs w:val="26"/>
    </w:rPr>
  </w:style>
  <w:style w:type="character" w:customStyle="1" w:styleId="ad">
    <w:name w:val="Основной текст Знак"/>
    <w:basedOn w:val="a0"/>
    <w:link w:val="ac"/>
    <w:uiPriority w:val="1"/>
    <w:rsid w:val="006422D5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ae">
    <w:name w:val="header"/>
    <w:basedOn w:val="a"/>
    <w:link w:val="af"/>
    <w:uiPriority w:val="99"/>
    <w:unhideWhenUsed/>
    <w:rsid w:val="00CE610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E610A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af0">
    <w:name w:val="footer"/>
    <w:basedOn w:val="a"/>
    <w:link w:val="af1"/>
    <w:uiPriority w:val="99"/>
    <w:unhideWhenUsed/>
    <w:rsid w:val="00CE610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E610A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Изюменко Анна Владимировна</dc:creator>
  <cp:keywords/>
  <dc:description/>
  <cp:lastModifiedBy>Изюменко Анна Владимировна</cp:lastModifiedBy>
  <cp:revision>1</cp:revision>
  <dcterms:created xsi:type="dcterms:W3CDTF">2026-02-11T12:26:00Z</dcterms:created>
  <dcterms:modified xsi:type="dcterms:W3CDTF">2026-02-11T12:43:00Z</dcterms:modified>
</cp:coreProperties>
</file>